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AA42A" w14:textId="7D91E379" w:rsidR="00353C9F" w:rsidRDefault="00353C9F"/>
    <w:tbl>
      <w:tblPr>
        <w:tblStyle w:val="Tabelacomgrade"/>
        <w:tblW w:w="104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405"/>
        <w:gridCol w:w="2126"/>
        <w:gridCol w:w="993"/>
        <w:gridCol w:w="2976"/>
        <w:gridCol w:w="1985"/>
      </w:tblGrid>
      <w:tr w:rsidR="00AB71F5" w:rsidRPr="00CB662F" w14:paraId="435F75D4" w14:textId="09F3338B" w:rsidTr="007050B9">
        <w:trPr>
          <w:trHeight w:val="361"/>
        </w:trPr>
        <w:tc>
          <w:tcPr>
            <w:tcW w:w="4531" w:type="dxa"/>
            <w:gridSpan w:val="2"/>
            <w:tcBorders>
              <w:top w:val="single" w:sz="4" w:space="0" w:color="auto"/>
              <w:left w:val="single" w:sz="4" w:space="0" w:color="auto"/>
              <w:bottom w:val="single" w:sz="4" w:space="0" w:color="auto"/>
              <w:right w:val="single" w:sz="4" w:space="0" w:color="auto"/>
            </w:tcBorders>
            <w:shd w:val="clear" w:color="auto" w:fill="auto"/>
          </w:tcPr>
          <w:p w14:paraId="3FB59304" w14:textId="269B51FD" w:rsidR="00AB71F5" w:rsidRPr="00CB662F" w:rsidRDefault="00AB71F5" w:rsidP="00066F1D">
            <w:pPr>
              <w:rPr>
                <w:rFonts w:ascii="Arial" w:hAnsi="Arial"/>
                <w:bCs/>
                <w:sz w:val="16"/>
                <w:szCs w:val="16"/>
              </w:rPr>
            </w:pPr>
            <w:r w:rsidRPr="00CB662F">
              <w:rPr>
                <w:rFonts w:ascii="Arial" w:hAnsi="Arial"/>
                <w:bCs/>
                <w:sz w:val="16"/>
                <w:szCs w:val="16"/>
              </w:rPr>
              <w:t xml:space="preserve">Título do documento: </w:t>
            </w:r>
          </w:p>
          <w:p w14:paraId="33D5D3ED" w14:textId="76286046" w:rsidR="00AB71F5" w:rsidRPr="00CB662F" w:rsidRDefault="004B2002" w:rsidP="00066F1D">
            <w:pPr>
              <w:rPr>
                <w:rFonts w:ascii="Arial" w:hAnsi="Arial"/>
                <w:b/>
                <w:spacing w:val="-10"/>
                <w:sz w:val="18"/>
                <w:szCs w:val="18"/>
              </w:rPr>
            </w:pPr>
            <w:r>
              <w:rPr>
                <w:rFonts w:ascii="Arial" w:hAnsi="Arial"/>
                <w:b/>
                <w:sz w:val="18"/>
                <w:szCs w:val="18"/>
              </w:rPr>
              <w:t>Equipamentos Móveis</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tcPr>
          <w:p w14:paraId="2D2FEBE9" w14:textId="77777777" w:rsidR="00AB71F5" w:rsidRPr="00CB662F" w:rsidRDefault="00AB71F5" w:rsidP="00066F1D">
            <w:pPr>
              <w:rPr>
                <w:rFonts w:ascii="Arial" w:hAnsi="Arial"/>
                <w:bCs/>
                <w:sz w:val="16"/>
                <w:szCs w:val="16"/>
              </w:rPr>
            </w:pPr>
            <w:r w:rsidRPr="00CB662F">
              <w:rPr>
                <w:rFonts w:ascii="Arial" w:hAnsi="Arial"/>
                <w:bCs/>
                <w:sz w:val="16"/>
                <w:szCs w:val="16"/>
              </w:rPr>
              <w:t>Código do documento:</w:t>
            </w:r>
          </w:p>
          <w:p w14:paraId="227A280E" w14:textId="6668642C" w:rsidR="00AB71F5" w:rsidRPr="00CB662F" w:rsidRDefault="004B2002" w:rsidP="00066F1D">
            <w:pPr>
              <w:rPr>
                <w:rFonts w:ascii="Arial" w:hAnsi="Arial"/>
                <w:b/>
                <w:sz w:val="18"/>
                <w:szCs w:val="18"/>
              </w:rPr>
            </w:pPr>
            <w:r w:rsidRPr="004B2002">
              <w:rPr>
                <w:rFonts w:ascii="Arial" w:hAnsi="Arial"/>
                <w:b/>
                <w:sz w:val="18"/>
                <w:szCs w:val="18"/>
              </w:rPr>
              <w:t>PGS-M</w:t>
            </w:r>
            <w:r w:rsidR="006A025D">
              <w:rPr>
                <w:rFonts w:ascii="Arial" w:hAnsi="Arial"/>
                <w:b/>
                <w:sz w:val="18"/>
                <w:szCs w:val="18"/>
              </w:rPr>
              <w:t>O</w:t>
            </w:r>
            <w:r w:rsidRPr="004B2002">
              <w:rPr>
                <w:rFonts w:ascii="Arial" w:hAnsi="Arial"/>
                <w:b/>
                <w:sz w:val="18"/>
                <w:szCs w:val="18"/>
              </w:rPr>
              <w:t>S-EHS-301</w:t>
            </w:r>
          </w:p>
        </w:tc>
        <w:tc>
          <w:tcPr>
            <w:tcW w:w="1985" w:type="dxa"/>
            <w:tcBorders>
              <w:top w:val="single" w:sz="4" w:space="0" w:color="auto"/>
              <w:left w:val="single" w:sz="4" w:space="0" w:color="auto"/>
              <w:bottom w:val="single" w:sz="4" w:space="0" w:color="auto"/>
              <w:right w:val="single" w:sz="4" w:space="0" w:color="auto"/>
            </w:tcBorders>
          </w:tcPr>
          <w:p w14:paraId="7E427449" w14:textId="1748F9DC" w:rsidR="007050B9" w:rsidRPr="00CB662F" w:rsidRDefault="007050B9" w:rsidP="007050B9">
            <w:pPr>
              <w:rPr>
                <w:rFonts w:ascii="Arial" w:hAnsi="Arial"/>
                <w:bCs/>
                <w:sz w:val="16"/>
                <w:szCs w:val="16"/>
              </w:rPr>
            </w:pPr>
            <w:r>
              <w:rPr>
                <w:rFonts w:ascii="Arial" w:hAnsi="Arial"/>
                <w:bCs/>
                <w:sz w:val="16"/>
                <w:szCs w:val="16"/>
              </w:rPr>
              <w:t>Revisão</w:t>
            </w:r>
            <w:r w:rsidRPr="00CB662F">
              <w:rPr>
                <w:rFonts w:ascii="Arial" w:hAnsi="Arial"/>
                <w:bCs/>
                <w:sz w:val="16"/>
                <w:szCs w:val="16"/>
              </w:rPr>
              <w:t>:</w:t>
            </w:r>
          </w:p>
          <w:p w14:paraId="520D12CB" w14:textId="75299D08" w:rsidR="00AB71F5" w:rsidRPr="00CB662F" w:rsidRDefault="007050B9" w:rsidP="007050B9">
            <w:pPr>
              <w:rPr>
                <w:rFonts w:ascii="Arial" w:hAnsi="Arial"/>
                <w:bCs/>
                <w:sz w:val="16"/>
                <w:szCs w:val="16"/>
              </w:rPr>
            </w:pPr>
            <w:r>
              <w:rPr>
                <w:rFonts w:ascii="Arial" w:hAnsi="Arial"/>
                <w:b/>
                <w:sz w:val="18"/>
                <w:szCs w:val="18"/>
              </w:rPr>
              <w:t>REV.0</w:t>
            </w:r>
            <w:r w:rsidR="006A025D">
              <w:rPr>
                <w:rFonts w:ascii="Arial" w:hAnsi="Arial"/>
                <w:b/>
                <w:sz w:val="18"/>
                <w:szCs w:val="18"/>
              </w:rPr>
              <w:t>1</w:t>
            </w:r>
          </w:p>
        </w:tc>
      </w:tr>
      <w:tr w:rsidR="007050B9" w:rsidRPr="00A03211" w14:paraId="59F308C7" w14:textId="5A96D188" w:rsidTr="007050B9">
        <w:trPr>
          <w:trHeight w:val="361"/>
        </w:trPr>
        <w:tc>
          <w:tcPr>
            <w:tcW w:w="5524" w:type="dxa"/>
            <w:gridSpan w:val="3"/>
            <w:tcBorders>
              <w:top w:val="single" w:sz="4" w:space="0" w:color="auto"/>
            </w:tcBorders>
          </w:tcPr>
          <w:p w14:paraId="40383090" w14:textId="6272DDB6" w:rsidR="007050B9" w:rsidRPr="00A03211" w:rsidRDefault="007050B9" w:rsidP="00066F1D">
            <w:pPr>
              <w:rPr>
                <w:rFonts w:ascii="Arial" w:hAnsi="Arial"/>
                <w:bCs/>
                <w:sz w:val="16"/>
                <w:szCs w:val="16"/>
              </w:rPr>
            </w:pPr>
            <w:r w:rsidRPr="00A03211">
              <w:rPr>
                <w:rFonts w:ascii="Arial" w:hAnsi="Arial"/>
                <w:bCs/>
                <w:sz w:val="16"/>
                <w:szCs w:val="16"/>
              </w:rPr>
              <w:t>Elaboração – Responsável Técnico / Matrícula:</w:t>
            </w:r>
          </w:p>
          <w:p w14:paraId="03F807B5" w14:textId="77777777" w:rsidR="007050B9" w:rsidRPr="00A03211" w:rsidRDefault="00A50F13" w:rsidP="00066F1D">
            <w:pPr>
              <w:rPr>
                <w:rFonts w:ascii="Arial" w:hAnsi="Arial"/>
                <w:b/>
                <w:sz w:val="18"/>
                <w:szCs w:val="18"/>
              </w:rPr>
            </w:pPr>
            <w:r w:rsidRPr="00A03211">
              <w:rPr>
                <w:rFonts w:ascii="Arial" w:hAnsi="Arial"/>
                <w:b/>
                <w:sz w:val="18"/>
                <w:szCs w:val="18"/>
              </w:rPr>
              <w:t xml:space="preserve">Daniela Rocha de </w:t>
            </w:r>
            <w:proofErr w:type="spellStart"/>
            <w:r w:rsidRPr="00A03211">
              <w:rPr>
                <w:rFonts w:ascii="Arial" w:hAnsi="Arial"/>
                <w:b/>
                <w:sz w:val="18"/>
                <w:szCs w:val="18"/>
              </w:rPr>
              <w:t>Nóvoa</w:t>
            </w:r>
            <w:proofErr w:type="spellEnd"/>
            <w:r w:rsidR="00995F0C" w:rsidRPr="00A03211">
              <w:rPr>
                <w:rFonts w:ascii="Arial" w:hAnsi="Arial"/>
                <w:b/>
                <w:sz w:val="18"/>
                <w:szCs w:val="18"/>
              </w:rPr>
              <w:t xml:space="preserve">, </w:t>
            </w:r>
            <w:r w:rsidR="006A496A" w:rsidRPr="00A03211">
              <w:rPr>
                <w:rFonts w:ascii="Arial" w:hAnsi="Arial"/>
                <w:b/>
                <w:sz w:val="18"/>
                <w:szCs w:val="18"/>
              </w:rPr>
              <w:t>202996</w:t>
            </w:r>
          </w:p>
          <w:p w14:paraId="46ABE964" w14:textId="1962F63E" w:rsidR="003306EF" w:rsidRPr="00A03211" w:rsidRDefault="003306EF" w:rsidP="00066F1D">
            <w:pPr>
              <w:rPr>
                <w:rFonts w:ascii="Arial" w:hAnsi="Arial"/>
                <w:b/>
                <w:color w:val="474747" w:themeColor="text1"/>
                <w:spacing w:val="-10"/>
                <w:sz w:val="18"/>
                <w:szCs w:val="18"/>
              </w:rPr>
            </w:pPr>
            <w:r w:rsidRPr="00A03211">
              <w:rPr>
                <w:rFonts w:ascii="Arial" w:hAnsi="Arial"/>
                <w:b/>
                <w:spacing w:val="-10"/>
                <w:sz w:val="18"/>
                <w:szCs w:val="18"/>
              </w:rPr>
              <w:t xml:space="preserve">Francielle </w:t>
            </w:r>
            <w:proofErr w:type="spellStart"/>
            <w:r w:rsidRPr="00A03211">
              <w:rPr>
                <w:rFonts w:ascii="Arial" w:hAnsi="Arial"/>
                <w:b/>
                <w:spacing w:val="-10"/>
                <w:sz w:val="18"/>
                <w:szCs w:val="18"/>
              </w:rPr>
              <w:t>Chiovato,</w:t>
            </w:r>
            <w:proofErr w:type="spellEnd"/>
            <w:r w:rsidRPr="00A03211">
              <w:rPr>
                <w:rFonts w:ascii="Arial" w:hAnsi="Arial"/>
                <w:b/>
                <w:spacing w:val="-10"/>
                <w:sz w:val="18"/>
                <w:szCs w:val="18"/>
              </w:rPr>
              <w:t xml:space="preserve"> 805944</w:t>
            </w:r>
          </w:p>
        </w:tc>
        <w:tc>
          <w:tcPr>
            <w:tcW w:w="4961" w:type="dxa"/>
            <w:gridSpan w:val="2"/>
            <w:tcBorders>
              <w:top w:val="single" w:sz="4" w:space="0" w:color="auto"/>
            </w:tcBorders>
          </w:tcPr>
          <w:p w14:paraId="21DE21D0" w14:textId="77777777" w:rsidR="007050B9" w:rsidRPr="00A03211" w:rsidRDefault="007050B9" w:rsidP="00066F1D">
            <w:pPr>
              <w:outlineLvl w:val="3"/>
              <w:rPr>
                <w:rFonts w:ascii="Arial" w:hAnsi="Arial"/>
                <w:bCs/>
                <w:sz w:val="16"/>
                <w:szCs w:val="16"/>
              </w:rPr>
            </w:pPr>
            <w:r w:rsidRPr="00A03211">
              <w:rPr>
                <w:rFonts w:ascii="Arial" w:hAnsi="Arial"/>
                <w:bCs/>
                <w:sz w:val="16"/>
                <w:szCs w:val="16"/>
              </w:rPr>
              <w:t>Aprovação:</w:t>
            </w:r>
          </w:p>
          <w:p w14:paraId="66F13BCD" w14:textId="0ECEC4FD" w:rsidR="007050B9" w:rsidRPr="00A03211" w:rsidRDefault="00625015" w:rsidP="00066F1D">
            <w:pPr>
              <w:outlineLvl w:val="3"/>
              <w:rPr>
                <w:rFonts w:ascii="Arial" w:hAnsi="Arial"/>
                <w:b/>
                <w:sz w:val="18"/>
                <w:szCs w:val="18"/>
              </w:rPr>
            </w:pPr>
            <w:r w:rsidRPr="00A03211">
              <w:rPr>
                <w:rFonts w:ascii="Arial" w:hAnsi="Arial"/>
                <w:b/>
                <w:sz w:val="18"/>
                <w:szCs w:val="18"/>
              </w:rPr>
              <w:t>Edward</w:t>
            </w:r>
            <w:r w:rsidR="003306EF" w:rsidRPr="00A03211">
              <w:rPr>
                <w:rFonts w:ascii="Arial" w:hAnsi="Arial"/>
                <w:b/>
                <w:sz w:val="18"/>
                <w:szCs w:val="18"/>
              </w:rPr>
              <w:t xml:space="preserve"> </w:t>
            </w:r>
            <w:proofErr w:type="spellStart"/>
            <w:r w:rsidR="003306EF" w:rsidRPr="00A03211">
              <w:rPr>
                <w:rFonts w:ascii="Arial" w:hAnsi="Arial"/>
                <w:b/>
                <w:sz w:val="18"/>
                <w:szCs w:val="18"/>
              </w:rPr>
              <w:t>Iocco</w:t>
            </w:r>
            <w:proofErr w:type="spellEnd"/>
            <w:r w:rsidR="00D230A0" w:rsidRPr="00A03211">
              <w:rPr>
                <w:rFonts w:ascii="Arial" w:hAnsi="Arial"/>
                <w:b/>
                <w:sz w:val="18"/>
                <w:szCs w:val="18"/>
              </w:rPr>
              <w:t xml:space="preserve"> </w:t>
            </w:r>
          </w:p>
        </w:tc>
      </w:tr>
      <w:tr w:rsidR="007050B9" w:rsidRPr="00A03211" w14:paraId="3D4174A0" w14:textId="4F9008CE" w:rsidTr="007050B9">
        <w:trPr>
          <w:trHeight w:val="411"/>
        </w:trPr>
        <w:tc>
          <w:tcPr>
            <w:tcW w:w="2405" w:type="dxa"/>
          </w:tcPr>
          <w:p w14:paraId="5BA48EE3" w14:textId="2237EF93" w:rsidR="007050B9" w:rsidRPr="00A03211" w:rsidRDefault="007050B9" w:rsidP="00066F1D">
            <w:pPr>
              <w:rPr>
                <w:rFonts w:ascii="Arial" w:hAnsi="Arial"/>
                <w:bCs/>
                <w:sz w:val="16"/>
                <w:szCs w:val="16"/>
              </w:rPr>
            </w:pPr>
            <w:r w:rsidRPr="00A03211">
              <w:rPr>
                <w:rFonts w:ascii="Arial" w:hAnsi="Arial"/>
                <w:bCs/>
                <w:sz w:val="16"/>
                <w:szCs w:val="16"/>
              </w:rPr>
              <w:t>Data de homologação:</w:t>
            </w:r>
          </w:p>
          <w:p w14:paraId="530A7713" w14:textId="46C87FBF" w:rsidR="007050B9" w:rsidRPr="00A03211" w:rsidRDefault="004B751E" w:rsidP="00066F1D">
            <w:pPr>
              <w:rPr>
                <w:rFonts w:ascii="Arial" w:hAnsi="Arial"/>
                <w:b/>
                <w:sz w:val="18"/>
                <w:szCs w:val="18"/>
              </w:rPr>
            </w:pPr>
            <w:r w:rsidRPr="00A03211">
              <w:rPr>
                <w:rFonts w:ascii="Arial" w:hAnsi="Arial"/>
                <w:b/>
                <w:sz w:val="18"/>
                <w:szCs w:val="18"/>
              </w:rPr>
              <w:t>0</w:t>
            </w:r>
            <w:r w:rsidR="001C64F0" w:rsidRPr="00A03211">
              <w:rPr>
                <w:rFonts w:ascii="Arial" w:hAnsi="Arial"/>
                <w:b/>
                <w:sz w:val="18"/>
                <w:szCs w:val="18"/>
              </w:rPr>
              <w:t>4</w:t>
            </w:r>
            <w:r w:rsidRPr="00A03211">
              <w:rPr>
                <w:rFonts w:ascii="Arial" w:hAnsi="Arial"/>
                <w:b/>
                <w:sz w:val="18"/>
                <w:szCs w:val="18"/>
              </w:rPr>
              <w:t>/0</w:t>
            </w:r>
            <w:r w:rsidR="001C64F0" w:rsidRPr="00A03211">
              <w:rPr>
                <w:rFonts w:ascii="Arial" w:hAnsi="Arial"/>
                <w:b/>
                <w:sz w:val="18"/>
                <w:szCs w:val="18"/>
              </w:rPr>
              <w:t>6</w:t>
            </w:r>
            <w:r w:rsidRPr="00A03211">
              <w:rPr>
                <w:rFonts w:ascii="Arial" w:hAnsi="Arial"/>
                <w:b/>
                <w:sz w:val="18"/>
                <w:szCs w:val="18"/>
              </w:rPr>
              <w:t>/202</w:t>
            </w:r>
            <w:r w:rsidR="001C64F0" w:rsidRPr="00A03211">
              <w:rPr>
                <w:rFonts w:ascii="Arial" w:hAnsi="Arial"/>
                <w:b/>
                <w:sz w:val="18"/>
                <w:szCs w:val="18"/>
              </w:rPr>
              <w:t>5</w:t>
            </w:r>
          </w:p>
        </w:tc>
        <w:tc>
          <w:tcPr>
            <w:tcW w:w="2126" w:type="dxa"/>
          </w:tcPr>
          <w:p w14:paraId="53870139" w14:textId="4F22ABC0" w:rsidR="007050B9" w:rsidRPr="00A03211" w:rsidRDefault="000861BB" w:rsidP="00066F1D">
            <w:pPr>
              <w:rPr>
                <w:rFonts w:ascii="Arial" w:hAnsi="Arial"/>
                <w:bCs/>
                <w:sz w:val="16"/>
                <w:szCs w:val="16"/>
              </w:rPr>
            </w:pPr>
            <w:r w:rsidRPr="00A03211">
              <w:rPr>
                <w:rFonts w:ascii="Arial" w:hAnsi="Arial"/>
                <w:bCs/>
                <w:sz w:val="16"/>
                <w:szCs w:val="16"/>
              </w:rPr>
              <w:t>Prazo máximo de revisão</w:t>
            </w:r>
            <w:r w:rsidR="007050B9" w:rsidRPr="00A03211">
              <w:rPr>
                <w:rFonts w:ascii="Arial" w:hAnsi="Arial"/>
                <w:bCs/>
                <w:sz w:val="16"/>
                <w:szCs w:val="16"/>
              </w:rPr>
              <w:t>:</w:t>
            </w:r>
          </w:p>
          <w:p w14:paraId="7D46C211" w14:textId="6CC00279" w:rsidR="007050B9" w:rsidRPr="00A03211" w:rsidRDefault="004B751E" w:rsidP="00066F1D">
            <w:pPr>
              <w:rPr>
                <w:rFonts w:ascii="Arial" w:hAnsi="Arial"/>
                <w:b/>
                <w:sz w:val="18"/>
                <w:szCs w:val="18"/>
              </w:rPr>
            </w:pPr>
            <w:r w:rsidRPr="00A03211">
              <w:rPr>
                <w:rFonts w:ascii="Arial" w:hAnsi="Arial"/>
                <w:b/>
                <w:sz w:val="18"/>
                <w:szCs w:val="18"/>
              </w:rPr>
              <w:t>0</w:t>
            </w:r>
            <w:r w:rsidR="001C64F0" w:rsidRPr="00A03211">
              <w:rPr>
                <w:rFonts w:ascii="Arial" w:hAnsi="Arial"/>
                <w:b/>
                <w:sz w:val="18"/>
                <w:szCs w:val="18"/>
              </w:rPr>
              <w:t>4</w:t>
            </w:r>
            <w:r w:rsidRPr="00A03211">
              <w:rPr>
                <w:rFonts w:ascii="Arial" w:hAnsi="Arial"/>
                <w:b/>
                <w:sz w:val="18"/>
                <w:szCs w:val="18"/>
              </w:rPr>
              <w:t>/0</w:t>
            </w:r>
            <w:r w:rsidR="001C64F0" w:rsidRPr="00A03211">
              <w:rPr>
                <w:rFonts w:ascii="Arial" w:hAnsi="Arial"/>
                <w:b/>
                <w:sz w:val="18"/>
                <w:szCs w:val="18"/>
              </w:rPr>
              <w:t>6</w:t>
            </w:r>
            <w:r w:rsidRPr="00A03211">
              <w:rPr>
                <w:rFonts w:ascii="Arial" w:hAnsi="Arial"/>
                <w:b/>
                <w:sz w:val="18"/>
                <w:szCs w:val="18"/>
              </w:rPr>
              <w:t>/20</w:t>
            </w:r>
            <w:r w:rsidR="00C32309" w:rsidRPr="00A03211">
              <w:rPr>
                <w:rFonts w:ascii="Arial" w:hAnsi="Arial"/>
                <w:b/>
                <w:sz w:val="18"/>
                <w:szCs w:val="18"/>
              </w:rPr>
              <w:t>32</w:t>
            </w:r>
          </w:p>
        </w:tc>
        <w:tc>
          <w:tcPr>
            <w:tcW w:w="5954" w:type="dxa"/>
            <w:gridSpan w:val="3"/>
          </w:tcPr>
          <w:p w14:paraId="0199CBAA" w14:textId="77777777" w:rsidR="007050B9" w:rsidRPr="00A03211" w:rsidRDefault="007050B9" w:rsidP="00066F1D">
            <w:pPr>
              <w:rPr>
                <w:rFonts w:ascii="Arial" w:hAnsi="Arial"/>
                <w:bCs/>
                <w:sz w:val="16"/>
                <w:szCs w:val="16"/>
              </w:rPr>
            </w:pPr>
            <w:r w:rsidRPr="00A03211">
              <w:rPr>
                <w:rFonts w:ascii="Arial" w:hAnsi="Arial"/>
                <w:bCs/>
                <w:sz w:val="16"/>
                <w:szCs w:val="16"/>
              </w:rPr>
              <w:t>Departamento de Origem:</w:t>
            </w:r>
          </w:p>
          <w:p w14:paraId="63AE9ECD" w14:textId="3BD5525B" w:rsidR="007050B9" w:rsidRPr="00A03211" w:rsidRDefault="006A025D" w:rsidP="00066F1D">
            <w:pPr>
              <w:rPr>
                <w:rFonts w:ascii="Arial" w:hAnsi="Arial"/>
                <w:bCs/>
                <w:sz w:val="16"/>
                <w:szCs w:val="16"/>
              </w:rPr>
            </w:pPr>
            <w:r w:rsidRPr="00A03211">
              <w:rPr>
                <w:rFonts w:ascii="Arial" w:hAnsi="Arial" w:cs="Arial"/>
                <w:b/>
                <w:sz w:val="16"/>
                <w:szCs w:val="16"/>
              </w:rPr>
              <w:t>Meio Ambiente, Saúde e Segurança - EHS</w:t>
            </w:r>
          </w:p>
        </w:tc>
      </w:tr>
    </w:tbl>
    <w:tbl>
      <w:tblPr>
        <w:tblStyle w:val="Tabelacomgrade"/>
        <w:tblpPr w:leftFromText="141" w:rightFromText="141" w:vertAnchor="text" w:tblpY="146"/>
        <w:tblW w:w="104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528"/>
        <w:gridCol w:w="5949"/>
      </w:tblGrid>
      <w:tr w:rsidR="00CB662F" w:rsidRPr="00A03211" w14:paraId="12C6688A" w14:textId="77777777" w:rsidTr="00CB662F">
        <w:trPr>
          <w:trHeight w:val="362"/>
        </w:trPr>
        <w:tc>
          <w:tcPr>
            <w:tcW w:w="10477" w:type="dxa"/>
            <w:gridSpan w:val="2"/>
            <w:tcBorders>
              <w:top w:val="single" w:sz="4" w:space="0" w:color="auto"/>
            </w:tcBorders>
          </w:tcPr>
          <w:p w14:paraId="0E07D787" w14:textId="77777777" w:rsidR="00CB662F" w:rsidRPr="00A03211" w:rsidRDefault="00CB662F" w:rsidP="00CB662F">
            <w:pPr>
              <w:rPr>
                <w:rFonts w:ascii="Arial" w:hAnsi="Arial"/>
                <w:bCs/>
                <w:sz w:val="16"/>
                <w:szCs w:val="16"/>
              </w:rPr>
            </w:pPr>
            <w:proofErr w:type="gramStart"/>
            <w:r w:rsidRPr="00A03211">
              <w:rPr>
                <w:rFonts w:ascii="Arial" w:hAnsi="Arial"/>
                <w:bCs/>
                <w:sz w:val="16"/>
                <w:szCs w:val="16"/>
              </w:rPr>
              <w:t>Público Alvo</w:t>
            </w:r>
            <w:proofErr w:type="gramEnd"/>
            <w:r w:rsidRPr="00A03211">
              <w:rPr>
                <w:rFonts w:ascii="Arial" w:hAnsi="Arial"/>
                <w:bCs/>
                <w:sz w:val="16"/>
                <w:szCs w:val="16"/>
              </w:rPr>
              <w:t>:</w:t>
            </w:r>
          </w:p>
          <w:p w14:paraId="5DE41A00" w14:textId="1A812C22" w:rsidR="00CB662F" w:rsidRPr="00A03211" w:rsidRDefault="00402EB3" w:rsidP="00CB662F">
            <w:pPr>
              <w:outlineLvl w:val="3"/>
              <w:rPr>
                <w:rFonts w:ascii="Arial" w:hAnsi="Arial"/>
                <w:b/>
                <w:sz w:val="18"/>
                <w:szCs w:val="18"/>
              </w:rPr>
            </w:pPr>
            <w:r w:rsidRPr="00A03211">
              <w:rPr>
                <w:rFonts w:ascii="Arial" w:hAnsi="Arial"/>
                <w:b/>
                <w:sz w:val="18"/>
                <w:szCs w:val="18"/>
              </w:rPr>
              <w:t>Gerentes, Supervisores e Operadores de Equipamentos Móveis.</w:t>
            </w:r>
          </w:p>
        </w:tc>
      </w:tr>
      <w:tr w:rsidR="000861BB" w:rsidRPr="00CB662F" w14:paraId="7D8D9B65" w14:textId="77777777" w:rsidTr="000861BB">
        <w:trPr>
          <w:trHeight w:val="433"/>
        </w:trPr>
        <w:tc>
          <w:tcPr>
            <w:tcW w:w="4528" w:type="dxa"/>
          </w:tcPr>
          <w:p w14:paraId="5D1F2B54" w14:textId="66BB449C" w:rsidR="000861BB" w:rsidRPr="00A03211" w:rsidRDefault="000861BB" w:rsidP="00CB662F">
            <w:pPr>
              <w:rPr>
                <w:rFonts w:ascii="Arial" w:hAnsi="Arial"/>
                <w:bCs/>
                <w:sz w:val="16"/>
                <w:szCs w:val="16"/>
              </w:rPr>
            </w:pPr>
            <w:r w:rsidRPr="00A03211">
              <w:rPr>
                <w:rFonts w:ascii="Arial" w:hAnsi="Arial"/>
                <w:bCs/>
                <w:sz w:val="16"/>
                <w:szCs w:val="16"/>
              </w:rPr>
              <w:t>Permite autotreinamento:</w:t>
            </w:r>
          </w:p>
          <w:p w14:paraId="24ADAC76" w14:textId="1017C833" w:rsidR="000861BB" w:rsidRPr="00A03211" w:rsidRDefault="000861BB" w:rsidP="00CB662F">
            <w:pPr>
              <w:rPr>
                <w:rFonts w:ascii="Arial" w:hAnsi="Arial"/>
                <w:bCs/>
                <w:sz w:val="16"/>
                <w:szCs w:val="16"/>
              </w:rPr>
            </w:pPr>
            <w:proofErr w:type="gramStart"/>
            <w:r w:rsidRPr="00A03211">
              <w:rPr>
                <w:rFonts w:ascii="Arial" w:hAnsi="Arial"/>
                <w:b/>
                <w:sz w:val="18"/>
                <w:szCs w:val="18"/>
              </w:rPr>
              <w:t xml:space="preserve">( </w:t>
            </w:r>
            <w:r w:rsidR="00580667" w:rsidRPr="00A03211">
              <w:rPr>
                <w:rFonts w:ascii="Arial" w:hAnsi="Arial"/>
                <w:b/>
                <w:sz w:val="18"/>
                <w:szCs w:val="18"/>
              </w:rPr>
              <w:t xml:space="preserve"> </w:t>
            </w:r>
            <w:proofErr w:type="gramEnd"/>
            <w:r w:rsidRPr="00A03211">
              <w:rPr>
                <w:rFonts w:ascii="Arial" w:hAnsi="Arial"/>
                <w:b/>
                <w:sz w:val="18"/>
                <w:szCs w:val="18"/>
              </w:rPr>
              <w:t xml:space="preserve"> ) Sim     ( </w:t>
            </w:r>
            <w:r w:rsidR="00580667" w:rsidRPr="00A03211">
              <w:rPr>
                <w:rFonts w:ascii="Arial" w:hAnsi="Arial"/>
                <w:b/>
                <w:sz w:val="18"/>
                <w:szCs w:val="18"/>
              </w:rPr>
              <w:t>X</w:t>
            </w:r>
            <w:r w:rsidRPr="00A03211">
              <w:rPr>
                <w:rFonts w:ascii="Arial" w:hAnsi="Arial"/>
                <w:b/>
                <w:sz w:val="18"/>
                <w:szCs w:val="18"/>
              </w:rPr>
              <w:t xml:space="preserve"> ) Não</w:t>
            </w:r>
          </w:p>
        </w:tc>
        <w:tc>
          <w:tcPr>
            <w:tcW w:w="5949" w:type="dxa"/>
          </w:tcPr>
          <w:p w14:paraId="259A78DC" w14:textId="40BFD32C" w:rsidR="000861BB" w:rsidRPr="00A03211" w:rsidRDefault="000861BB" w:rsidP="00CB662F">
            <w:pPr>
              <w:rPr>
                <w:rFonts w:ascii="Arial" w:hAnsi="Arial"/>
                <w:bCs/>
                <w:sz w:val="16"/>
                <w:szCs w:val="16"/>
              </w:rPr>
            </w:pPr>
            <w:r w:rsidRPr="00A03211">
              <w:rPr>
                <w:rFonts w:ascii="Arial" w:hAnsi="Arial"/>
                <w:bCs/>
                <w:sz w:val="16"/>
                <w:szCs w:val="16"/>
              </w:rPr>
              <w:t>Necessita de treinamento na última revisão:</w:t>
            </w:r>
          </w:p>
          <w:p w14:paraId="52C22837" w14:textId="304F7200" w:rsidR="000861BB" w:rsidRPr="00CB662F" w:rsidRDefault="000861BB" w:rsidP="00CB662F">
            <w:pPr>
              <w:rPr>
                <w:rFonts w:ascii="Arial" w:hAnsi="Arial"/>
                <w:bCs/>
                <w:sz w:val="16"/>
                <w:szCs w:val="16"/>
              </w:rPr>
            </w:pPr>
            <w:proofErr w:type="gramStart"/>
            <w:r w:rsidRPr="00A03211">
              <w:rPr>
                <w:rFonts w:ascii="Arial" w:hAnsi="Arial"/>
                <w:b/>
                <w:sz w:val="18"/>
                <w:szCs w:val="18"/>
              </w:rPr>
              <w:t>(  )</w:t>
            </w:r>
            <w:proofErr w:type="gramEnd"/>
            <w:r w:rsidRPr="00A03211">
              <w:rPr>
                <w:rFonts w:ascii="Arial" w:hAnsi="Arial"/>
                <w:b/>
                <w:sz w:val="18"/>
                <w:szCs w:val="18"/>
              </w:rPr>
              <w:t xml:space="preserve"> Sim     ( </w:t>
            </w:r>
            <w:r w:rsidR="00C32309" w:rsidRPr="00A03211">
              <w:rPr>
                <w:rFonts w:ascii="Arial" w:hAnsi="Arial"/>
                <w:b/>
                <w:sz w:val="18"/>
                <w:szCs w:val="18"/>
              </w:rPr>
              <w:t>X</w:t>
            </w:r>
            <w:r w:rsidRPr="00A03211">
              <w:rPr>
                <w:rFonts w:ascii="Arial" w:hAnsi="Arial"/>
                <w:b/>
                <w:sz w:val="18"/>
                <w:szCs w:val="18"/>
              </w:rPr>
              <w:t xml:space="preserve"> ) Não</w:t>
            </w:r>
          </w:p>
        </w:tc>
      </w:tr>
    </w:tbl>
    <w:p w14:paraId="60D0A778" w14:textId="2C19C744" w:rsidR="00353C9F" w:rsidRDefault="00353C9F" w:rsidP="00612B63">
      <w:pPr>
        <w:rPr>
          <w:rFonts w:ascii="Arial" w:hAnsi="Arial" w:cs="Arial"/>
          <w:sz w:val="20"/>
          <w:szCs w:val="20"/>
        </w:rPr>
      </w:pPr>
    </w:p>
    <w:p w14:paraId="4A763497" w14:textId="1EC5FA23" w:rsidR="00AE6EDB" w:rsidRPr="00AE6EDB" w:rsidRDefault="002C3E63">
      <w:pPr>
        <w:pStyle w:val="PargrafodaLista"/>
        <w:numPr>
          <w:ilvl w:val="0"/>
          <w:numId w:val="4"/>
        </w:numPr>
        <w:spacing w:after="0" w:line="240" w:lineRule="auto"/>
        <w:ind w:left="284" w:hanging="284"/>
        <w:rPr>
          <w:rFonts w:ascii="Arial" w:hAnsi="Arial" w:cs="Arial"/>
          <w:b/>
          <w:bCs/>
          <w:sz w:val="20"/>
          <w:szCs w:val="20"/>
        </w:rPr>
      </w:pPr>
      <w:r w:rsidRPr="00612B63">
        <w:rPr>
          <w:rFonts w:ascii="Arial" w:hAnsi="Arial" w:cs="Arial"/>
          <w:b/>
          <w:bCs/>
          <w:sz w:val="20"/>
          <w:szCs w:val="20"/>
        </w:rPr>
        <w:t>OBJETIVO</w:t>
      </w:r>
    </w:p>
    <w:p w14:paraId="5B903105" w14:textId="77777777" w:rsidR="00AE6EDB" w:rsidRDefault="00AE6EDB" w:rsidP="000765BC">
      <w:pPr>
        <w:jc w:val="both"/>
        <w:rPr>
          <w:rFonts w:ascii="Arial" w:hAnsi="Arial" w:cs="Arial"/>
          <w:sz w:val="20"/>
          <w:szCs w:val="20"/>
        </w:rPr>
      </w:pPr>
    </w:p>
    <w:p w14:paraId="490FF074" w14:textId="198C668F" w:rsidR="002C3E63" w:rsidRDefault="00F54FB5" w:rsidP="00234228">
      <w:pPr>
        <w:jc w:val="both"/>
        <w:rPr>
          <w:rFonts w:ascii="Arial" w:hAnsi="Arial" w:cs="Arial"/>
          <w:sz w:val="20"/>
          <w:szCs w:val="20"/>
        </w:rPr>
      </w:pPr>
      <w:bookmarkStart w:id="0" w:name="_Hlk138684429"/>
      <w:r w:rsidRPr="00F54FB5">
        <w:rPr>
          <w:rFonts w:ascii="Arial" w:hAnsi="Arial" w:cs="Arial"/>
          <w:sz w:val="20"/>
          <w:szCs w:val="20"/>
        </w:rPr>
        <w:t>Estabelecer requisitos mínimos para operação segura de equipamentos móveis nas unidades da Mosaic Fertilizantes</w:t>
      </w:r>
      <w:r w:rsidR="004B2002">
        <w:rPr>
          <w:rFonts w:ascii="Arial" w:hAnsi="Arial" w:cs="Arial"/>
          <w:sz w:val="20"/>
          <w:szCs w:val="20"/>
        </w:rPr>
        <w:t>.</w:t>
      </w:r>
    </w:p>
    <w:p w14:paraId="4C270981" w14:textId="77777777" w:rsidR="00F54FB5" w:rsidRPr="00612B63" w:rsidRDefault="00F54FB5" w:rsidP="00234228">
      <w:pPr>
        <w:jc w:val="both"/>
        <w:rPr>
          <w:rFonts w:ascii="Arial" w:hAnsi="Arial" w:cs="Arial"/>
          <w:sz w:val="20"/>
          <w:szCs w:val="20"/>
        </w:rPr>
      </w:pPr>
    </w:p>
    <w:p w14:paraId="66059664" w14:textId="3904D467" w:rsidR="00AE6EDB" w:rsidRPr="00AE6EDB" w:rsidRDefault="002C3E63" w:rsidP="00234228">
      <w:pPr>
        <w:pStyle w:val="PargrafodaLista"/>
        <w:numPr>
          <w:ilvl w:val="0"/>
          <w:numId w:val="4"/>
        </w:numPr>
        <w:spacing w:after="0" w:line="240" w:lineRule="auto"/>
        <w:ind w:left="284" w:hanging="284"/>
        <w:jc w:val="both"/>
        <w:rPr>
          <w:rFonts w:ascii="Arial" w:hAnsi="Arial" w:cs="Arial"/>
          <w:b/>
          <w:bCs/>
          <w:sz w:val="20"/>
          <w:szCs w:val="20"/>
        </w:rPr>
      </w:pPr>
      <w:r w:rsidRPr="00612B63">
        <w:rPr>
          <w:rFonts w:ascii="Arial" w:hAnsi="Arial" w:cs="Arial"/>
          <w:b/>
          <w:bCs/>
          <w:sz w:val="20"/>
          <w:szCs w:val="20"/>
        </w:rPr>
        <w:t>ESCOPO</w:t>
      </w:r>
    </w:p>
    <w:p w14:paraId="5C88FD2F" w14:textId="77777777" w:rsidR="00AE6EDB" w:rsidRDefault="00AE6EDB" w:rsidP="00234228">
      <w:pPr>
        <w:jc w:val="both"/>
        <w:rPr>
          <w:rFonts w:ascii="Arial" w:hAnsi="Arial" w:cs="Arial"/>
          <w:sz w:val="20"/>
          <w:szCs w:val="20"/>
        </w:rPr>
      </w:pPr>
    </w:p>
    <w:p w14:paraId="7064735A" w14:textId="75D43BF4" w:rsidR="00612B63" w:rsidRPr="00612B63" w:rsidRDefault="0073694A" w:rsidP="00234228">
      <w:pPr>
        <w:jc w:val="both"/>
        <w:rPr>
          <w:rFonts w:ascii="Arial" w:hAnsi="Arial" w:cs="Arial"/>
          <w:sz w:val="20"/>
          <w:szCs w:val="20"/>
        </w:rPr>
      </w:pPr>
      <w:r w:rsidRPr="0073694A">
        <w:rPr>
          <w:rFonts w:ascii="Arial" w:hAnsi="Arial" w:cs="Arial"/>
          <w:sz w:val="20"/>
          <w:szCs w:val="20"/>
        </w:rPr>
        <w:t>Este procedimento aplica-se a todas as unidades da Mosaic Fertilizantes e empresas contratadas que tenham dentro do escopo de prestação de serviço a utilização, arrendamento ou aluguel de equipamentos móveis para Mosaic Fertilizantes.</w:t>
      </w:r>
    </w:p>
    <w:p w14:paraId="546981BF" w14:textId="77777777" w:rsidR="00612B63" w:rsidRPr="00612B63" w:rsidRDefault="00612B63" w:rsidP="00234228">
      <w:pPr>
        <w:jc w:val="both"/>
        <w:rPr>
          <w:rFonts w:ascii="Arial" w:hAnsi="Arial" w:cs="Arial"/>
          <w:sz w:val="20"/>
          <w:szCs w:val="20"/>
        </w:rPr>
      </w:pPr>
    </w:p>
    <w:p w14:paraId="58C6E25A" w14:textId="48C37CF5" w:rsidR="002C3E63" w:rsidRDefault="00EF0DAC" w:rsidP="00234228">
      <w:pPr>
        <w:pStyle w:val="PargrafodaLista"/>
        <w:numPr>
          <w:ilvl w:val="0"/>
          <w:numId w:val="4"/>
        </w:numPr>
        <w:spacing w:after="0" w:line="240" w:lineRule="auto"/>
        <w:ind w:left="284" w:hanging="284"/>
        <w:jc w:val="both"/>
        <w:rPr>
          <w:rFonts w:ascii="Arial" w:hAnsi="Arial" w:cs="Arial"/>
          <w:b/>
          <w:bCs/>
          <w:sz w:val="20"/>
          <w:szCs w:val="20"/>
        </w:rPr>
      </w:pPr>
      <w:r>
        <w:rPr>
          <w:rFonts w:ascii="Arial" w:hAnsi="Arial" w:cs="Arial"/>
          <w:b/>
          <w:bCs/>
          <w:sz w:val="20"/>
          <w:szCs w:val="20"/>
        </w:rPr>
        <w:t>DEFINIÇÕES</w:t>
      </w:r>
    </w:p>
    <w:p w14:paraId="68729B01" w14:textId="77777777" w:rsidR="0053093E" w:rsidRDefault="0053093E" w:rsidP="00234228">
      <w:pPr>
        <w:jc w:val="both"/>
        <w:rPr>
          <w:rFonts w:ascii="Arial" w:hAnsi="Arial" w:cs="Arial"/>
          <w:b/>
          <w:bCs/>
          <w:sz w:val="20"/>
          <w:szCs w:val="20"/>
        </w:rPr>
      </w:pPr>
    </w:p>
    <w:p w14:paraId="4012A726"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Área de Mineração:</w:t>
      </w:r>
      <w:r w:rsidRPr="0033037D">
        <w:rPr>
          <w:rFonts w:cs="Arial"/>
          <w:szCs w:val="20"/>
        </w:rPr>
        <w:t xml:space="preserve"> área de exploração mineral e deposição de estéril abrangendo áreas de superfície ou subterrâneas nas quais se desenvolvem as operações de aproveitamento industrial da jazida até o beneficiamento </w:t>
      </w:r>
      <w:proofErr w:type="gramStart"/>
      <w:r w:rsidRPr="0033037D">
        <w:rPr>
          <w:rFonts w:cs="Arial"/>
          <w:szCs w:val="20"/>
        </w:rPr>
        <w:t>das mesmas</w:t>
      </w:r>
      <w:proofErr w:type="gramEnd"/>
      <w:r w:rsidRPr="0033037D">
        <w:rPr>
          <w:rFonts w:cs="Arial"/>
          <w:szCs w:val="20"/>
        </w:rPr>
        <w:t xml:space="preserve">. Áreas administrativas, refeitórios, alojamentos, por exemplo, não são </w:t>
      </w:r>
      <w:proofErr w:type="gramStart"/>
      <w:r w:rsidRPr="0033037D">
        <w:rPr>
          <w:rFonts w:cs="Arial"/>
          <w:szCs w:val="20"/>
        </w:rPr>
        <w:t>consideradas</w:t>
      </w:r>
      <w:proofErr w:type="gramEnd"/>
      <w:r w:rsidRPr="0033037D">
        <w:rPr>
          <w:rFonts w:cs="Arial"/>
          <w:szCs w:val="20"/>
        </w:rPr>
        <w:t xml:space="preserve"> área de mineração.</w:t>
      </w:r>
    </w:p>
    <w:p w14:paraId="26A342B6"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 xml:space="preserve">Batedor: </w:t>
      </w:r>
      <w:r w:rsidRPr="0033037D">
        <w:rPr>
          <w:rFonts w:cs="Arial"/>
          <w:szCs w:val="20"/>
        </w:rPr>
        <w:t xml:space="preserve">veículo destinado ao acompanhamento e sinalização da movimentação de equipamentos móveis e veículos leves durante a locomoção. Entende-se como “Batedor” veículo de pequeno porte (gol, pick-up, </w:t>
      </w:r>
      <w:proofErr w:type="gramStart"/>
      <w:r w:rsidRPr="0033037D">
        <w:rPr>
          <w:rFonts w:cs="Arial"/>
          <w:szCs w:val="20"/>
        </w:rPr>
        <w:t>caminhonete, etc.</w:t>
      </w:r>
      <w:proofErr w:type="gramEnd"/>
      <w:r w:rsidRPr="0033037D">
        <w:rPr>
          <w:rFonts w:cs="Arial"/>
          <w:szCs w:val="20"/>
        </w:rPr>
        <w:t>).</w:t>
      </w:r>
    </w:p>
    <w:p w14:paraId="6042F4CA"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CNH</w:t>
      </w:r>
      <w:r w:rsidRPr="0033037D">
        <w:rPr>
          <w:rFonts w:cs="Arial"/>
          <w:szCs w:val="20"/>
        </w:rPr>
        <w:t xml:space="preserve">: Carteira Nacional de Habilitação. </w:t>
      </w:r>
    </w:p>
    <w:p w14:paraId="03B5DDD3" w14:textId="77777777" w:rsidR="00242B77" w:rsidRPr="0033037D" w:rsidRDefault="00242B77" w:rsidP="00242B77">
      <w:pPr>
        <w:pStyle w:val="Normativo-texto"/>
        <w:spacing w:before="120" w:line="240" w:lineRule="auto"/>
        <w:ind w:firstLine="0"/>
        <w:rPr>
          <w:rFonts w:cs="Arial"/>
          <w:szCs w:val="20"/>
        </w:rPr>
      </w:pPr>
      <w:r w:rsidRPr="0033037D">
        <w:rPr>
          <w:rFonts w:cs="Arial"/>
          <w:b/>
          <w:bCs/>
          <w:szCs w:val="20"/>
        </w:rPr>
        <w:t>Dispositivo de segurança primário:</w:t>
      </w:r>
      <w:r w:rsidRPr="0033037D">
        <w:rPr>
          <w:rFonts w:cs="Arial"/>
          <w:szCs w:val="20"/>
        </w:rPr>
        <w:t xml:space="preserve"> dispositivo que impede o acionamento da tomada de força de forma involuntária, de modo que, para que a ativação seja compulsória, haja a habilitação de dois comandos ou de um comando de dois estágios somente sendo acionado(s) com as mãos;</w:t>
      </w:r>
    </w:p>
    <w:p w14:paraId="730BA577" w14:textId="77777777" w:rsidR="00242B77" w:rsidRPr="0033037D" w:rsidRDefault="00242B77" w:rsidP="00242B77">
      <w:pPr>
        <w:pStyle w:val="Normativo-texto"/>
        <w:spacing w:before="120" w:line="240" w:lineRule="auto"/>
        <w:ind w:firstLine="0"/>
        <w:rPr>
          <w:rFonts w:cs="Arial"/>
          <w:szCs w:val="20"/>
        </w:rPr>
      </w:pPr>
      <w:r w:rsidRPr="0033037D">
        <w:rPr>
          <w:rFonts w:cs="Arial"/>
          <w:b/>
          <w:bCs/>
          <w:szCs w:val="20"/>
        </w:rPr>
        <w:t>Dispositivo de segurança secundário:</w:t>
      </w:r>
      <w:r w:rsidRPr="0033037D">
        <w:rPr>
          <w:rFonts w:cs="Arial"/>
          <w:szCs w:val="20"/>
        </w:rPr>
        <w:t xml:space="preserve"> aviso visual e sonoro instalado na cabine, com intuito de alertar o operador sobre o acionamento da tomada de força e se a caixa de carga está fora da posição inicial, por meio da emissão de luz e som característicos, respectivamente;</w:t>
      </w:r>
    </w:p>
    <w:p w14:paraId="20D7C0D1" w14:textId="77777777" w:rsidR="00242B77" w:rsidRPr="0033037D" w:rsidRDefault="00242B77" w:rsidP="00242B77">
      <w:pPr>
        <w:autoSpaceDE w:val="0"/>
        <w:autoSpaceDN w:val="0"/>
        <w:adjustRightInd w:val="0"/>
        <w:spacing w:before="120" w:after="120"/>
        <w:jc w:val="both"/>
        <w:rPr>
          <w:rFonts w:ascii="Arial" w:hAnsi="Arial" w:cs="Arial"/>
          <w:sz w:val="20"/>
          <w:szCs w:val="20"/>
        </w:rPr>
      </w:pPr>
      <w:r w:rsidRPr="0033037D">
        <w:rPr>
          <w:rFonts w:ascii="Arial" w:hAnsi="Arial" w:cs="Arial"/>
          <w:b/>
          <w:sz w:val="20"/>
          <w:szCs w:val="20"/>
        </w:rPr>
        <w:t>Equipamentos Móveis:</w:t>
      </w:r>
      <w:r w:rsidRPr="0033037D">
        <w:rPr>
          <w:rFonts w:ascii="Arial" w:hAnsi="Arial" w:cs="Arial"/>
          <w:sz w:val="20"/>
          <w:szCs w:val="20"/>
        </w:rPr>
        <w:t xml:space="preserve"> equipamento de livre movimentação, alimentado por gasolina, propano, gás natural, diesel ou eletricidade, utilizado para arrastar, transportar, escavar, mover, manobrar ou elevar materiais, equipamentos, produtos ou pessoas. Ex. Caminhão, empilhadeira, carregadeira, trator, guindaste, equipamentos fora de estrada etc.</w:t>
      </w:r>
    </w:p>
    <w:p w14:paraId="100CCBB3"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MOPP:</w:t>
      </w:r>
      <w:r w:rsidRPr="0033037D">
        <w:rPr>
          <w:rFonts w:cs="Arial"/>
          <w:szCs w:val="20"/>
        </w:rPr>
        <w:t xml:space="preserve">  Movimentação e Operação de Produtos Perigosos.</w:t>
      </w:r>
    </w:p>
    <w:p w14:paraId="55EF473A"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Cartão de Identificação (crachá)</w:t>
      </w:r>
      <w:r w:rsidRPr="0033037D">
        <w:rPr>
          <w:rFonts w:cs="Arial"/>
          <w:szCs w:val="20"/>
        </w:rPr>
        <w:t>: cartão que comprova a abrangência de autorização dos operadores de equipamentos móveis.</w:t>
      </w:r>
    </w:p>
    <w:p w14:paraId="578C548F"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Profissional legalmente Habilitado:</w:t>
      </w:r>
      <w:r w:rsidRPr="0033037D">
        <w:rPr>
          <w:rFonts w:cs="Arial"/>
          <w:szCs w:val="20"/>
        </w:rPr>
        <w:t xml:space="preserve"> profissional que possui habilitação legal, com registro no conselho de classe competente.</w:t>
      </w:r>
    </w:p>
    <w:p w14:paraId="3D94DFA5" w14:textId="77777777" w:rsidR="00242B77" w:rsidRPr="0033037D" w:rsidRDefault="00242B77" w:rsidP="00242B77">
      <w:pPr>
        <w:pStyle w:val="Normativo-texto"/>
        <w:spacing w:before="120" w:line="240" w:lineRule="auto"/>
        <w:ind w:firstLine="0"/>
        <w:rPr>
          <w:rFonts w:cs="Arial"/>
          <w:szCs w:val="20"/>
        </w:rPr>
      </w:pPr>
      <w:r w:rsidRPr="0033037D">
        <w:rPr>
          <w:rFonts w:cs="Arial"/>
          <w:b/>
          <w:bCs/>
          <w:szCs w:val="20"/>
        </w:rPr>
        <w:t>Profissional Experiente:</w:t>
      </w:r>
      <w:r w:rsidRPr="0033037D">
        <w:rPr>
          <w:rFonts w:cs="Arial"/>
          <w:szCs w:val="20"/>
        </w:rPr>
        <w:t xml:space="preserve"> profissional autorizado com experiência mínima de 2 anos na função.</w:t>
      </w:r>
    </w:p>
    <w:p w14:paraId="135493C9" w14:textId="77777777" w:rsidR="00242B77" w:rsidRPr="0033037D" w:rsidRDefault="00242B77" w:rsidP="00242B77">
      <w:pPr>
        <w:pStyle w:val="Normativo-texto"/>
        <w:spacing w:before="120" w:line="240" w:lineRule="auto"/>
        <w:ind w:firstLine="0"/>
        <w:rPr>
          <w:rFonts w:cs="Arial"/>
          <w:szCs w:val="20"/>
        </w:rPr>
      </w:pPr>
      <w:r w:rsidRPr="0033037D">
        <w:rPr>
          <w:rFonts w:cs="Arial"/>
          <w:b/>
          <w:szCs w:val="20"/>
        </w:rPr>
        <w:t>Sinaleiro/Auxiliar de manobra:</w:t>
      </w:r>
      <w:r w:rsidRPr="0033037D">
        <w:rPr>
          <w:rFonts w:cs="Arial"/>
          <w:szCs w:val="20"/>
        </w:rPr>
        <w:t xml:space="preserve"> pessoa destinada a orientar/sinalizar o operador na manobra de equipamentos móveis.</w:t>
      </w:r>
    </w:p>
    <w:p w14:paraId="2EB64D81" w14:textId="77777777" w:rsidR="00242B77" w:rsidRPr="0033037D" w:rsidRDefault="00242B77" w:rsidP="00242B77">
      <w:pPr>
        <w:pStyle w:val="Normativo-texto"/>
        <w:spacing w:before="120" w:line="240" w:lineRule="auto"/>
        <w:ind w:firstLine="0"/>
        <w:rPr>
          <w:rFonts w:cs="Arial"/>
          <w:szCs w:val="20"/>
        </w:rPr>
      </w:pPr>
      <w:r w:rsidRPr="0033037D">
        <w:rPr>
          <w:rFonts w:cs="Arial"/>
          <w:b/>
          <w:bCs/>
          <w:szCs w:val="20"/>
        </w:rPr>
        <w:t>ROPS</w:t>
      </w:r>
      <w:r w:rsidRPr="0033037D">
        <w:rPr>
          <w:rFonts w:cs="Arial"/>
          <w:szCs w:val="20"/>
        </w:rPr>
        <w:t xml:space="preserve">: abreviação do termo em inglês </w:t>
      </w:r>
      <w:proofErr w:type="spellStart"/>
      <w:r w:rsidRPr="0033037D">
        <w:rPr>
          <w:rFonts w:cs="Arial"/>
          <w:szCs w:val="20"/>
        </w:rPr>
        <w:t>Roll</w:t>
      </w:r>
      <w:proofErr w:type="spellEnd"/>
      <w:r w:rsidRPr="0033037D">
        <w:rPr>
          <w:rFonts w:cs="Arial"/>
          <w:szCs w:val="20"/>
        </w:rPr>
        <w:t xml:space="preserve"> Over </w:t>
      </w:r>
      <w:proofErr w:type="spellStart"/>
      <w:r w:rsidRPr="0033037D">
        <w:rPr>
          <w:rFonts w:cs="Arial"/>
          <w:szCs w:val="20"/>
        </w:rPr>
        <w:t>Protective</w:t>
      </w:r>
      <w:proofErr w:type="spellEnd"/>
      <w:r w:rsidRPr="0033037D">
        <w:rPr>
          <w:rFonts w:cs="Arial"/>
          <w:szCs w:val="20"/>
        </w:rPr>
        <w:t xml:space="preserve"> </w:t>
      </w:r>
      <w:proofErr w:type="spellStart"/>
      <w:r w:rsidRPr="0033037D">
        <w:rPr>
          <w:rFonts w:cs="Arial"/>
          <w:szCs w:val="20"/>
        </w:rPr>
        <w:t>Structure</w:t>
      </w:r>
      <w:proofErr w:type="spellEnd"/>
      <w:r w:rsidRPr="0033037D">
        <w:rPr>
          <w:rFonts w:cs="Arial"/>
          <w:szCs w:val="20"/>
        </w:rPr>
        <w:t xml:space="preserve"> que significa Estrutura Protetora contra Capotamento;</w:t>
      </w:r>
    </w:p>
    <w:p w14:paraId="52497A19" w14:textId="77777777" w:rsidR="00242B77" w:rsidRPr="0033037D" w:rsidRDefault="00242B77" w:rsidP="00242B77">
      <w:pPr>
        <w:pStyle w:val="Normativo-texto"/>
        <w:spacing w:before="120" w:line="240" w:lineRule="auto"/>
        <w:ind w:firstLine="0"/>
        <w:rPr>
          <w:rFonts w:cs="Arial"/>
          <w:szCs w:val="20"/>
        </w:rPr>
      </w:pPr>
      <w:r w:rsidRPr="0033037D">
        <w:rPr>
          <w:rFonts w:cs="Arial"/>
          <w:b/>
          <w:bCs/>
          <w:szCs w:val="20"/>
        </w:rPr>
        <w:t xml:space="preserve">FOPS: </w:t>
      </w:r>
      <w:bookmarkStart w:id="1" w:name="_Hlk97288205"/>
      <w:r w:rsidRPr="0033037D">
        <w:rPr>
          <w:rFonts w:cs="Arial"/>
          <w:szCs w:val="20"/>
        </w:rPr>
        <w:t>abreviação do termo em inglês</w:t>
      </w:r>
      <w:bookmarkEnd w:id="1"/>
      <w:r w:rsidRPr="0033037D">
        <w:rPr>
          <w:rFonts w:cs="Arial"/>
          <w:szCs w:val="20"/>
        </w:rPr>
        <w:t xml:space="preserve"> </w:t>
      </w:r>
      <w:proofErr w:type="spellStart"/>
      <w:r w:rsidRPr="0033037D">
        <w:rPr>
          <w:rFonts w:cs="Arial"/>
          <w:szCs w:val="20"/>
        </w:rPr>
        <w:t>Falling</w:t>
      </w:r>
      <w:proofErr w:type="spellEnd"/>
      <w:r w:rsidRPr="0033037D">
        <w:rPr>
          <w:rFonts w:cs="Arial"/>
          <w:szCs w:val="20"/>
        </w:rPr>
        <w:t xml:space="preserve"> </w:t>
      </w:r>
      <w:proofErr w:type="spellStart"/>
      <w:r w:rsidRPr="0033037D">
        <w:rPr>
          <w:rFonts w:cs="Arial"/>
          <w:szCs w:val="20"/>
        </w:rPr>
        <w:t>Objects</w:t>
      </w:r>
      <w:proofErr w:type="spellEnd"/>
      <w:r w:rsidRPr="0033037D">
        <w:rPr>
          <w:rFonts w:cs="Arial"/>
          <w:szCs w:val="20"/>
        </w:rPr>
        <w:t xml:space="preserve"> </w:t>
      </w:r>
      <w:proofErr w:type="spellStart"/>
      <w:r w:rsidRPr="0033037D">
        <w:rPr>
          <w:rFonts w:cs="Arial"/>
          <w:szCs w:val="20"/>
        </w:rPr>
        <w:t>Protective</w:t>
      </w:r>
      <w:proofErr w:type="spellEnd"/>
      <w:r w:rsidRPr="0033037D">
        <w:rPr>
          <w:rFonts w:cs="Arial"/>
          <w:szCs w:val="20"/>
        </w:rPr>
        <w:t xml:space="preserve"> </w:t>
      </w:r>
      <w:proofErr w:type="spellStart"/>
      <w:r w:rsidRPr="0033037D">
        <w:rPr>
          <w:rFonts w:cs="Arial"/>
          <w:szCs w:val="20"/>
        </w:rPr>
        <w:t>Structure</w:t>
      </w:r>
      <w:proofErr w:type="spellEnd"/>
      <w:r w:rsidRPr="0033037D">
        <w:rPr>
          <w:rFonts w:cs="Arial"/>
          <w:szCs w:val="20"/>
        </w:rPr>
        <w:t xml:space="preserve"> que significa Estrutura com Proteção contra Queda de Objetos.</w:t>
      </w:r>
    </w:p>
    <w:p w14:paraId="64F09D7B" w14:textId="7CA1F40E" w:rsidR="00EF0DAC" w:rsidRDefault="00242B77" w:rsidP="00242B77">
      <w:pPr>
        <w:pStyle w:val="Normativo-texto"/>
        <w:spacing w:before="120" w:line="240" w:lineRule="auto"/>
        <w:ind w:firstLine="0"/>
        <w:rPr>
          <w:rFonts w:cs="Arial"/>
          <w:szCs w:val="20"/>
        </w:rPr>
      </w:pPr>
      <w:r w:rsidRPr="0033037D">
        <w:rPr>
          <w:rFonts w:cs="Arial"/>
          <w:b/>
          <w:bCs/>
          <w:szCs w:val="20"/>
        </w:rPr>
        <w:t xml:space="preserve">FOG </w:t>
      </w:r>
      <w:r w:rsidRPr="0033037D">
        <w:rPr>
          <w:rFonts w:cs="Arial"/>
          <w:szCs w:val="20"/>
        </w:rPr>
        <w:t>abreviação do termo em inglês</w:t>
      </w:r>
      <w:r w:rsidRPr="0033037D">
        <w:rPr>
          <w:rFonts w:cs="Arial"/>
          <w:b/>
          <w:bCs/>
          <w:szCs w:val="20"/>
        </w:rPr>
        <w:t xml:space="preserve"> </w:t>
      </w:r>
      <w:r w:rsidRPr="0033037D">
        <w:rPr>
          <w:rFonts w:cs="Arial"/>
          <w:szCs w:val="20"/>
        </w:rPr>
        <w:t>(</w:t>
      </w:r>
      <w:proofErr w:type="spellStart"/>
      <w:r w:rsidRPr="0033037D">
        <w:rPr>
          <w:rFonts w:cs="Arial"/>
          <w:szCs w:val="20"/>
        </w:rPr>
        <w:t>Falling</w:t>
      </w:r>
      <w:proofErr w:type="spellEnd"/>
      <w:r w:rsidRPr="0033037D">
        <w:rPr>
          <w:rFonts w:cs="Arial"/>
          <w:szCs w:val="20"/>
        </w:rPr>
        <w:t xml:space="preserve"> </w:t>
      </w:r>
      <w:proofErr w:type="spellStart"/>
      <w:r w:rsidRPr="0033037D">
        <w:rPr>
          <w:rFonts w:cs="Arial"/>
          <w:szCs w:val="20"/>
        </w:rPr>
        <w:t>Object</w:t>
      </w:r>
      <w:proofErr w:type="spellEnd"/>
      <w:r w:rsidRPr="0033037D">
        <w:rPr>
          <w:rFonts w:cs="Arial"/>
          <w:szCs w:val="20"/>
        </w:rPr>
        <w:t xml:space="preserve"> Guard), possuir Grade de Proteção contra Quedas de Objetos</w:t>
      </w:r>
      <w:r w:rsidR="0033037D">
        <w:rPr>
          <w:rFonts w:cs="Arial"/>
          <w:szCs w:val="20"/>
        </w:rPr>
        <w:t>.</w:t>
      </w:r>
    </w:p>
    <w:p w14:paraId="228020A9" w14:textId="77777777" w:rsidR="0033037D" w:rsidRDefault="0033037D" w:rsidP="00242B77">
      <w:pPr>
        <w:pStyle w:val="Normativo-texto"/>
        <w:spacing w:before="120" w:line="240" w:lineRule="auto"/>
        <w:ind w:firstLine="0"/>
        <w:rPr>
          <w:rFonts w:cs="Arial"/>
          <w:szCs w:val="20"/>
        </w:rPr>
      </w:pPr>
    </w:p>
    <w:p w14:paraId="7CC7B5D8" w14:textId="77777777" w:rsidR="0033037D" w:rsidRDefault="0033037D" w:rsidP="00242B77">
      <w:pPr>
        <w:pStyle w:val="Normativo-texto"/>
        <w:spacing w:before="120" w:line="240" w:lineRule="auto"/>
        <w:ind w:firstLine="0"/>
        <w:rPr>
          <w:rFonts w:cs="Arial"/>
          <w:szCs w:val="20"/>
        </w:rPr>
      </w:pPr>
    </w:p>
    <w:p w14:paraId="2C656B67" w14:textId="77777777" w:rsidR="0033037D" w:rsidRDefault="0033037D" w:rsidP="00242B77">
      <w:pPr>
        <w:pStyle w:val="Normativo-texto"/>
        <w:spacing w:before="120" w:line="240" w:lineRule="auto"/>
        <w:ind w:firstLine="0"/>
        <w:rPr>
          <w:rFonts w:cs="Arial"/>
          <w:szCs w:val="20"/>
        </w:rPr>
      </w:pPr>
    </w:p>
    <w:p w14:paraId="32DF96AF" w14:textId="77777777" w:rsidR="0033037D" w:rsidRPr="0033037D" w:rsidRDefault="0033037D" w:rsidP="00242B77">
      <w:pPr>
        <w:pStyle w:val="Normativo-texto"/>
        <w:spacing w:before="120" w:line="240" w:lineRule="auto"/>
        <w:ind w:firstLine="0"/>
        <w:rPr>
          <w:rFonts w:cs="Arial"/>
          <w:b/>
          <w:bCs/>
          <w:szCs w:val="20"/>
        </w:rPr>
      </w:pPr>
    </w:p>
    <w:p w14:paraId="2FEF2E6D" w14:textId="5EDF76D4" w:rsidR="00EF0DAC" w:rsidRDefault="00EF0DAC" w:rsidP="00234228">
      <w:pPr>
        <w:pStyle w:val="PargrafodaLista"/>
        <w:numPr>
          <w:ilvl w:val="0"/>
          <w:numId w:val="4"/>
        </w:numPr>
        <w:spacing w:after="0" w:line="240" w:lineRule="auto"/>
        <w:ind w:left="284" w:hanging="284"/>
        <w:jc w:val="both"/>
        <w:rPr>
          <w:rFonts w:ascii="Arial" w:hAnsi="Arial" w:cs="Arial"/>
          <w:b/>
          <w:bCs/>
          <w:sz w:val="20"/>
          <w:szCs w:val="20"/>
        </w:rPr>
      </w:pPr>
      <w:r>
        <w:rPr>
          <w:rFonts w:ascii="Arial" w:hAnsi="Arial" w:cs="Arial"/>
          <w:b/>
          <w:bCs/>
          <w:sz w:val="20"/>
          <w:szCs w:val="20"/>
        </w:rPr>
        <w:t>P</w:t>
      </w:r>
      <w:r w:rsidRPr="00612B63">
        <w:rPr>
          <w:rFonts w:ascii="Arial" w:hAnsi="Arial" w:cs="Arial"/>
          <w:b/>
          <w:bCs/>
          <w:sz w:val="20"/>
          <w:szCs w:val="20"/>
        </w:rPr>
        <w:t>APÉIS E RESPONSABILIDADES</w:t>
      </w:r>
    </w:p>
    <w:p w14:paraId="3FB0545C" w14:textId="31640D22" w:rsidR="00EF0DAC" w:rsidRDefault="00EF0DAC" w:rsidP="00234228">
      <w:pPr>
        <w:jc w:val="both"/>
        <w:rPr>
          <w:rFonts w:ascii="Arial" w:hAnsi="Arial" w:cs="Arial"/>
          <w:b/>
          <w:bCs/>
          <w:sz w:val="20"/>
          <w:szCs w:val="20"/>
        </w:rPr>
      </w:pPr>
    </w:p>
    <w:p w14:paraId="6F2CF634" w14:textId="68192BE7" w:rsidR="00AA1B06" w:rsidRPr="00AA1B06" w:rsidRDefault="00AA1B06" w:rsidP="00AA1B06">
      <w:pPr>
        <w:jc w:val="both"/>
        <w:rPr>
          <w:rFonts w:ascii="Arial" w:hAnsi="Arial" w:cs="Arial"/>
          <w:sz w:val="20"/>
          <w:szCs w:val="20"/>
        </w:rPr>
      </w:pPr>
      <w:r>
        <w:rPr>
          <w:rFonts w:ascii="Arial" w:hAnsi="Arial" w:cs="Arial"/>
          <w:b/>
          <w:bCs/>
          <w:sz w:val="20"/>
          <w:szCs w:val="20"/>
        </w:rPr>
        <w:t xml:space="preserve">4.1 </w:t>
      </w:r>
      <w:r w:rsidR="00767938" w:rsidRPr="00AA1B06">
        <w:rPr>
          <w:rFonts w:ascii="Arial" w:hAnsi="Arial" w:cs="Arial"/>
          <w:b/>
          <w:bCs/>
          <w:sz w:val="20"/>
          <w:szCs w:val="20"/>
        </w:rPr>
        <w:t xml:space="preserve">Gerente de Área </w:t>
      </w:r>
    </w:p>
    <w:p w14:paraId="3370B0C5" w14:textId="77777777" w:rsidR="007A496A" w:rsidRDefault="007A496A" w:rsidP="00390DAD">
      <w:pPr>
        <w:pStyle w:val="PargrafodaLista"/>
        <w:numPr>
          <w:ilvl w:val="0"/>
          <w:numId w:val="26"/>
        </w:numPr>
        <w:ind w:left="1134"/>
        <w:jc w:val="both"/>
        <w:rPr>
          <w:rFonts w:ascii="Arial" w:hAnsi="Arial" w:cs="Arial"/>
          <w:sz w:val="20"/>
          <w:szCs w:val="20"/>
        </w:rPr>
      </w:pPr>
      <w:r w:rsidRPr="007A496A">
        <w:rPr>
          <w:rFonts w:ascii="Arial" w:hAnsi="Arial" w:cs="Arial"/>
          <w:sz w:val="20"/>
          <w:szCs w:val="20"/>
        </w:rPr>
        <w:t xml:space="preserve">Garantir os recursos necessários para implementação e cumprimento desse procedimento nas operações sob sua responsabilidade. </w:t>
      </w:r>
    </w:p>
    <w:p w14:paraId="628EA74F" w14:textId="77777777" w:rsidR="007A496A" w:rsidRDefault="007A496A" w:rsidP="005516F4">
      <w:pPr>
        <w:pStyle w:val="PargrafodaLista"/>
        <w:numPr>
          <w:ilvl w:val="0"/>
          <w:numId w:val="26"/>
        </w:numPr>
        <w:ind w:left="1134"/>
        <w:jc w:val="both"/>
        <w:rPr>
          <w:rFonts w:ascii="Arial" w:hAnsi="Arial" w:cs="Arial"/>
          <w:sz w:val="20"/>
          <w:szCs w:val="20"/>
        </w:rPr>
      </w:pPr>
      <w:r w:rsidRPr="007A496A">
        <w:rPr>
          <w:rFonts w:ascii="Arial" w:hAnsi="Arial" w:cs="Arial"/>
          <w:sz w:val="20"/>
          <w:szCs w:val="20"/>
        </w:rPr>
        <w:t xml:space="preserve">Determinar modificações ou substituição de equipamentos conforme as exigências de legislação local e procedimentos aplicáveis. </w:t>
      </w:r>
    </w:p>
    <w:p w14:paraId="487AAE2B" w14:textId="5A14946B" w:rsidR="007A496A" w:rsidRPr="007A496A" w:rsidRDefault="007A496A" w:rsidP="005516F4">
      <w:pPr>
        <w:pStyle w:val="PargrafodaLista"/>
        <w:numPr>
          <w:ilvl w:val="0"/>
          <w:numId w:val="26"/>
        </w:numPr>
        <w:ind w:left="1134"/>
        <w:jc w:val="both"/>
        <w:rPr>
          <w:rFonts w:ascii="Arial" w:hAnsi="Arial" w:cs="Arial"/>
          <w:sz w:val="20"/>
          <w:szCs w:val="20"/>
        </w:rPr>
      </w:pPr>
      <w:r w:rsidRPr="007A496A">
        <w:rPr>
          <w:rFonts w:ascii="Arial" w:hAnsi="Arial" w:cs="Arial"/>
          <w:sz w:val="20"/>
          <w:szCs w:val="20"/>
        </w:rPr>
        <w:t xml:space="preserve">Garantir o cumprimento desse procedimento em todas as operações sob sua responsabilidade, </w:t>
      </w:r>
    </w:p>
    <w:p w14:paraId="5429A41D" w14:textId="257889B4" w:rsidR="00C736CF" w:rsidRDefault="007A496A" w:rsidP="007A496A">
      <w:pPr>
        <w:pStyle w:val="PargrafodaLista"/>
        <w:spacing w:after="0" w:line="240" w:lineRule="auto"/>
        <w:ind w:left="1134"/>
        <w:jc w:val="both"/>
        <w:rPr>
          <w:rFonts w:ascii="Arial" w:hAnsi="Arial" w:cs="Arial"/>
          <w:sz w:val="20"/>
          <w:szCs w:val="20"/>
        </w:rPr>
      </w:pPr>
      <w:r w:rsidRPr="007A496A">
        <w:rPr>
          <w:rFonts w:ascii="Arial" w:hAnsi="Arial" w:cs="Arial"/>
          <w:sz w:val="20"/>
          <w:szCs w:val="20"/>
        </w:rPr>
        <w:t>Implementar medidas para redução dos riscos identificados em sua área.</w:t>
      </w:r>
    </w:p>
    <w:p w14:paraId="6AE71EE5" w14:textId="77777777" w:rsidR="007A496A" w:rsidRPr="00BA4DC2" w:rsidRDefault="007A496A" w:rsidP="007A496A">
      <w:pPr>
        <w:pStyle w:val="PargrafodaLista"/>
        <w:spacing w:after="0" w:line="240" w:lineRule="auto"/>
        <w:ind w:left="1134"/>
        <w:jc w:val="both"/>
        <w:rPr>
          <w:rFonts w:ascii="Arial" w:hAnsi="Arial" w:cs="Arial"/>
          <w:b/>
          <w:bCs/>
          <w:sz w:val="20"/>
          <w:szCs w:val="20"/>
          <w:highlight w:val="yellow"/>
        </w:rPr>
      </w:pPr>
    </w:p>
    <w:p w14:paraId="11BE918A" w14:textId="7E4DBD58" w:rsidR="00DA3C0F" w:rsidRPr="00CC269D" w:rsidRDefault="00BE1B2A" w:rsidP="005043B5">
      <w:pPr>
        <w:pStyle w:val="PargrafodaLista"/>
        <w:numPr>
          <w:ilvl w:val="1"/>
          <w:numId w:val="27"/>
        </w:numPr>
        <w:spacing w:after="0" w:line="240" w:lineRule="auto"/>
        <w:jc w:val="both"/>
        <w:rPr>
          <w:rFonts w:ascii="Arial" w:hAnsi="Arial" w:cs="Arial"/>
          <w:b/>
          <w:bCs/>
          <w:sz w:val="20"/>
          <w:szCs w:val="20"/>
        </w:rPr>
      </w:pPr>
      <w:r w:rsidRPr="00BE1B2A">
        <w:rPr>
          <w:rFonts w:ascii="Arial" w:hAnsi="Arial" w:cs="Arial"/>
          <w:b/>
          <w:bCs/>
          <w:sz w:val="20"/>
          <w:szCs w:val="20"/>
        </w:rPr>
        <w:t>Supervisor</w:t>
      </w:r>
      <w:r w:rsidR="005043B5">
        <w:rPr>
          <w:rFonts w:ascii="Arial" w:hAnsi="Arial" w:cs="Arial"/>
          <w:b/>
          <w:bCs/>
          <w:sz w:val="20"/>
          <w:szCs w:val="20"/>
        </w:rPr>
        <w:t>es</w:t>
      </w:r>
    </w:p>
    <w:p w14:paraId="20A57B56"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 xml:space="preserve">Garantir o cumprimento desse procedimento nas áreas sob sua responsabilidade. </w:t>
      </w:r>
    </w:p>
    <w:p w14:paraId="077959A7"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 xml:space="preserve">Garantir que somente funcionários devidamente autorizados operem equipamentos. </w:t>
      </w:r>
    </w:p>
    <w:p w14:paraId="5571131D"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Solicitar treinamento à área de EHS para os funcionários a operarem equipamentos móveis de sua área de gestão.</w:t>
      </w:r>
    </w:p>
    <w:p w14:paraId="6DF72942"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Solicitar a manutenção ou reparo dos equipamentos existentes em sua área de atuação.</w:t>
      </w:r>
    </w:p>
    <w:p w14:paraId="3DF6AE21"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 xml:space="preserve">Fazer o follow-up das manutenções preventivas e/ou corretivas realizadas nos equipamentos existentes em sua área de atuação. </w:t>
      </w:r>
    </w:p>
    <w:p w14:paraId="3B830A38"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Garantir que os operadores sob sua supervisão atendam as convocações realizadas para treinamentos, exames médicos, entre outras, sempre nos prazos e horários estabelecidos.</w:t>
      </w:r>
    </w:p>
    <w:p w14:paraId="2D2BE534"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Garantir a atualização do Anexo 1_Inventário de Operadores e Equipamentos Móveis.</w:t>
      </w:r>
    </w:p>
    <w:p w14:paraId="0804D416"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Verificar as condições de segurança das áreas onde serão executadas as atividades operacionais.</w:t>
      </w:r>
    </w:p>
    <w:p w14:paraId="3C48FB73"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Monitorar e acompanhar a performance dos operadores de equipamentos móveis.</w:t>
      </w:r>
    </w:p>
    <w:p w14:paraId="56E3521A"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 xml:space="preserve">Verificar o correto preenchimento do </w:t>
      </w:r>
      <w:proofErr w:type="spellStart"/>
      <w:r w:rsidRPr="005043B5">
        <w:rPr>
          <w:rFonts w:ascii="Arial" w:hAnsi="Arial" w:cs="Arial"/>
          <w:sz w:val="20"/>
          <w:szCs w:val="20"/>
        </w:rPr>
        <w:t>check</w:t>
      </w:r>
      <w:proofErr w:type="spellEnd"/>
      <w:r w:rsidRPr="005043B5">
        <w:rPr>
          <w:rFonts w:ascii="Arial" w:hAnsi="Arial" w:cs="Arial"/>
          <w:sz w:val="20"/>
          <w:szCs w:val="20"/>
        </w:rPr>
        <w:t xml:space="preserve"> </w:t>
      </w:r>
      <w:proofErr w:type="spellStart"/>
      <w:r w:rsidRPr="005043B5">
        <w:rPr>
          <w:rFonts w:ascii="Arial" w:hAnsi="Arial" w:cs="Arial"/>
          <w:sz w:val="20"/>
          <w:szCs w:val="20"/>
        </w:rPr>
        <w:t>list</w:t>
      </w:r>
      <w:proofErr w:type="spellEnd"/>
      <w:r w:rsidRPr="005043B5">
        <w:rPr>
          <w:rFonts w:ascii="Arial" w:hAnsi="Arial" w:cs="Arial"/>
          <w:sz w:val="20"/>
          <w:szCs w:val="20"/>
        </w:rPr>
        <w:t xml:space="preserve"> (</w:t>
      </w:r>
      <w:proofErr w:type="spellStart"/>
      <w:r w:rsidRPr="005043B5">
        <w:rPr>
          <w:rFonts w:ascii="Arial" w:hAnsi="Arial" w:cs="Arial"/>
          <w:sz w:val="20"/>
          <w:szCs w:val="20"/>
        </w:rPr>
        <w:t>pré-uso</w:t>
      </w:r>
      <w:proofErr w:type="spellEnd"/>
      <w:r w:rsidRPr="005043B5">
        <w:rPr>
          <w:rFonts w:ascii="Arial" w:hAnsi="Arial" w:cs="Arial"/>
          <w:sz w:val="20"/>
          <w:szCs w:val="20"/>
        </w:rPr>
        <w:t>) realizado pelos operadores de equipamentos sob sua supervisão.</w:t>
      </w:r>
    </w:p>
    <w:p w14:paraId="69D19BCA"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Garantir que os funcionários possam exercer o direito de recusa, sempre que identificarem a existência de risco grave e iminente para a sua segurança e saúde ou para terceiros.</w:t>
      </w:r>
    </w:p>
    <w:p w14:paraId="29528740" w14:textId="77777777" w:rsidR="005043B5" w:rsidRPr="005043B5" w:rsidRDefault="005043B5" w:rsidP="005043B5">
      <w:pPr>
        <w:pStyle w:val="PargrafodaLista"/>
        <w:numPr>
          <w:ilvl w:val="0"/>
          <w:numId w:val="5"/>
        </w:numPr>
        <w:jc w:val="both"/>
        <w:rPr>
          <w:rFonts w:ascii="Arial" w:hAnsi="Arial" w:cs="Arial"/>
          <w:sz w:val="20"/>
          <w:szCs w:val="20"/>
        </w:rPr>
      </w:pPr>
      <w:r w:rsidRPr="005043B5">
        <w:rPr>
          <w:rFonts w:ascii="Arial" w:hAnsi="Arial" w:cs="Arial"/>
          <w:sz w:val="20"/>
          <w:szCs w:val="20"/>
        </w:rPr>
        <w:t>Encaminhar para a Medicina do Trabalho, a relação dos funcionários indicados a operar equipamentos para aplicação dos requisitos de Saúde.</w:t>
      </w:r>
    </w:p>
    <w:p w14:paraId="01A81C1A" w14:textId="77777777" w:rsidR="00C736CF" w:rsidRPr="00CC269D" w:rsidRDefault="00C736CF" w:rsidP="00234228">
      <w:pPr>
        <w:pStyle w:val="PargrafodaLista"/>
        <w:spacing w:after="0" w:line="240" w:lineRule="auto"/>
        <w:ind w:left="1440"/>
        <w:jc w:val="both"/>
        <w:rPr>
          <w:rFonts w:ascii="Arial" w:hAnsi="Arial" w:cs="Arial"/>
          <w:sz w:val="20"/>
          <w:szCs w:val="20"/>
        </w:rPr>
      </w:pPr>
    </w:p>
    <w:p w14:paraId="24CF17B2" w14:textId="28CC6F2E" w:rsidR="00C736CF" w:rsidRPr="00CC269D" w:rsidRDefault="000958A5" w:rsidP="005043B5">
      <w:pPr>
        <w:pStyle w:val="PargrafodaLista"/>
        <w:numPr>
          <w:ilvl w:val="1"/>
          <w:numId w:val="27"/>
        </w:numPr>
        <w:spacing w:after="0" w:line="240" w:lineRule="auto"/>
        <w:jc w:val="both"/>
        <w:rPr>
          <w:rFonts w:ascii="Arial" w:hAnsi="Arial" w:cs="Arial"/>
          <w:b/>
          <w:bCs/>
          <w:sz w:val="20"/>
          <w:szCs w:val="20"/>
        </w:rPr>
      </w:pPr>
      <w:r>
        <w:rPr>
          <w:rFonts w:ascii="Arial" w:hAnsi="Arial" w:cs="Arial"/>
          <w:b/>
          <w:bCs/>
          <w:sz w:val="20"/>
          <w:szCs w:val="20"/>
        </w:rPr>
        <w:t xml:space="preserve">Gerência EHS Local </w:t>
      </w:r>
    </w:p>
    <w:p w14:paraId="16FBECB6"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 xml:space="preserve">desse procedimento. </w:t>
      </w:r>
    </w:p>
    <w:p w14:paraId="59B4BF68"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Assessorar os gestores de contrato e prepostos de empresas contratadas na implementação e manutenção dos requisitos desse procedimento.</w:t>
      </w:r>
    </w:p>
    <w:p w14:paraId="061FE8F4"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 xml:space="preserve">Apoiar os gestores de contrato/requisitantes de compra nas especificações necessárias para contratação de serviços/compras de equipamentos móveis. </w:t>
      </w:r>
    </w:p>
    <w:p w14:paraId="113888E6"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Elaborar junto com a área de operação e infraestrutura o plano de trânsito da unidade detalhando as normas de segurança.</w:t>
      </w:r>
    </w:p>
    <w:p w14:paraId="40E89222"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Controlar a emissão de crachá de autorização.</w:t>
      </w:r>
    </w:p>
    <w:p w14:paraId="353AED22"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Realizar auditoria e inspeção em de campo para verificar o cumprimento desse procedimento.</w:t>
      </w:r>
    </w:p>
    <w:p w14:paraId="30A7EF78" w14:textId="77777777" w:rsidR="000958A5" w:rsidRPr="000958A5" w:rsidRDefault="000958A5" w:rsidP="000958A5">
      <w:pPr>
        <w:pStyle w:val="PargrafodaLista"/>
        <w:numPr>
          <w:ilvl w:val="0"/>
          <w:numId w:val="13"/>
        </w:numPr>
        <w:jc w:val="both"/>
        <w:rPr>
          <w:rFonts w:ascii="Arial" w:hAnsi="Arial" w:cs="Arial"/>
          <w:sz w:val="20"/>
          <w:szCs w:val="20"/>
        </w:rPr>
      </w:pPr>
      <w:r w:rsidRPr="000958A5">
        <w:rPr>
          <w:rFonts w:ascii="Arial" w:hAnsi="Arial" w:cs="Arial"/>
          <w:sz w:val="20"/>
          <w:szCs w:val="20"/>
        </w:rPr>
        <w:t xml:space="preserve">Apoiar na elaboração e execução do plano de capacitação de operadores de equipamentos. </w:t>
      </w:r>
    </w:p>
    <w:p w14:paraId="5CA98452" w14:textId="1365A842" w:rsidR="00CC269D" w:rsidRDefault="000958A5" w:rsidP="000958A5">
      <w:pPr>
        <w:pStyle w:val="PargrafodaLista"/>
        <w:numPr>
          <w:ilvl w:val="0"/>
          <w:numId w:val="13"/>
        </w:numPr>
        <w:spacing w:after="0" w:line="240" w:lineRule="auto"/>
        <w:jc w:val="both"/>
        <w:rPr>
          <w:rFonts w:ascii="Arial" w:hAnsi="Arial" w:cs="Arial"/>
          <w:sz w:val="20"/>
          <w:szCs w:val="20"/>
        </w:rPr>
      </w:pPr>
      <w:r w:rsidRPr="000958A5">
        <w:rPr>
          <w:rFonts w:ascii="Arial" w:hAnsi="Arial" w:cs="Arial"/>
          <w:sz w:val="20"/>
          <w:szCs w:val="20"/>
        </w:rPr>
        <w:t>Apoiar as áreas na avaliação de risco e medidas de controle das atividades nas operações classificadas como críticas.</w:t>
      </w:r>
    </w:p>
    <w:p w14:paraId="6D2B7016" w14:textId="77777777" w:rsidR="000958A5" w:rsidRPr="009F2CD8" w:rsidRDefault="000958A5" w:rsidP="000958A5">
      <w:pPr>
        <w:pStyle w:val="PargrafodaLista"/>
        <w:numPr>
          <w:ilvl w:val="0"/>
          <w:numId w:val="13"/>
        </w:numPr>
        <w:spacing w:after="0" w:line="240" w:lineRule="auto"/>
        <w:jc w:val="both"/>
        <w:rPr>
          <w:rFonts w:ascii="Arial" w:hAnsi="Arial" w:cs="Arial"/>
          <w:sz w:val="20"/>
          <w:szCs w:val="20"/>
        </w:rPr>
      </w:pPr>
    </w:p>
    <w:p w14:paraId="6E462C4E" w14:textId="52E0AA84" w:rsidR="00CC269D" w:rsidRPr="00CC269D" w:rsidRDefault="006E635B" w:rsidP="005043B5">
      <w:pPr>
        <w:pStyle w:val="PargrafodaLista"/>
        <w:numPr>
          <w:ilvl w:val="1"/>
          <w:numId w:val="27"/>
        </w:numPr>
        <w:spacing w:after="0" w:line="240" w:lineRule="auto"/>
        <w:jc w:val="both"/>
        <w:rPr>
          <w:rFonts w:ascii="Arial" w:hAnsi="Arial" w:cs="Arial"/>
          <w:b/>
          <w:bCs/>
          <w:sz w:val="20"/>
          <w:szCs w:val="20"/>
        </w:rPr>
      </w:pPr>
      <w:r>
        <w:rPr>
          <w:rFonts w:ascii="Arial" w:hAnsi="Arial" w:cs="Arial"/>
          <w:b/>
          <w:bCs/>
          <w:sz w:val="20"/>
          <w:szCs w:val="20"/>
        </w:rPr>
        <w:t>Saúde Ocupacional</w:t>
      </w:r>
      <w:r w:rsidR="00CC269D" w:rsidRPr="00CC269D">
        <w:rPr>
          <w:rFonts w:ascii="Arial" w:hAnsi="Arial" w:cs="Arial"/>
          <w:b/>
          <w:bCs/>
          <w:sz w:val="20"/>
          <w:szCs w:val="20"/>
        </w:rPr>
        <w:t>:</w:t>
      </w:r>
    </w:p>
    <w:p w14:paraId="71970281" w14:textId="77777777" w:rsidR="006E635B" w:rsidRPr="006E635B" w:rsidRDefault="006E635B" w:rsidP="006E635B">
      <w:pPr>
        <w:pStyle w:val="PargrafodaLista"/>
        <w:numPr>
          <w:ilvl w:val="0"/>
          <w:numId w:val="5"/>
        </w:numPr>
        <w:jc w:val="both"/>
        <w:rPr>
          <w:rFonts w:ascii="Arial" w:hAnsi="Arial" w:cs="Arial"/>
          <w:sz w:val="20"/>
          <w:szCs w:val="20"/>
        </w:rPr>
      </w:pPr>
      <w:r w:rsidRPr="006E635B">
        <w:rPr>
          <w:rFonts w:ascii="Arial" w:hAnsi="Arial" w:cs="Arial"/>
          <w:sz w:val="20"/>
          <w:szCs w:val="20"/>
        </w:rPr>
        <w:t xml:space="preserve">Planejar, coordenar e monitorar a realização dos exames médicos para operadores e condutores de equipamentos móveis. </w:t>
      </w:r>
    </w:p>
    <w:p w14:paraId="4947FD88" w14:textId="77777777" w:rsidR="006E635B" w:rsidRPr="006E635B" w:rsidRDefault="006E635B" w:rsidP="006E635B">
      <w:pPr>
        <w:pStyle w:val="PargrafodaLista"/>
        <w:numPr>
          <w:ilvl w:val="0"/>
          <w:numId w:val="5"/>
        </w:numPr>
        <w:jc w:val="both"/>
        <w:rPr>
          <w:rFonts w:ascii="Arial" w:hAnsi="Arial" w:cs="Arial"/>
          <w:sz w:val="20"/>
          <w:szCs w:val="20"/>
        </w:rPr>
      </w:pPr>
      <w:r w:rsidRPr="006E635B">
        <w:rPr>
          <w:rFonts w:ascii="Arial" w:hAnsi="Arial" w:cs="Arial"/>
          <w:sz w:val="20"/>
          <w:szCs w:val="20"/>
        </w:rPr>
        <w:t>Validar os documentos da área de saúde apresentados pelas empresas contratadas.</w:t>
      </w:r>
    </w:p>
    <w:p w14:paraId="69D62F2F" w14:textId="77777777" w:rsidR="006E635B" w:rsidRPr="006E635B" w:rsidRDefault="006E635B" w:rsidP="006E635B">
      <w:pPr>
        <w:pStyle w:val="PargrafodaLista"/>
        <w:numPr>
          <w:ilvl w:val="0"/>
          <w:numId w:val="5"/>
        </w:numPr>
        <w:jc w:val="both"/>
        <w:rPr>
          <w:rFonts w:ascii="Arial" w:hAnsi="Arial" w:cs="Arial"/>
          <w:sz w:val="20"/>
          <w:szCs w:val="20"/>
        </w:rPr>
      </w:pPr>
      <w:r w:rsidRPr="006E635B">
        <w:rPr>
          <w:rFonts w:ascii="Arial" w:hAnsi="Arial" w:cs="Arial"/>
          <w:sz w:val="20"/>
          <w:szCs w:val="20"/>
        </w:rPr>
        <w:t>Apoiar os gestores de contrato/requisitantes de compra nas especificações dos requisitos de saúde para contratação de serviços/compras que envolvam equipamentos móveis.</w:t>
      </w:r>
    </w:p>
    <w:p w14:paraId="58DD03AD" w14:textId="77777777" w:rsidR="006E635B" w:rsidRPr="006E635B" w:rsidRDefault="006E635B" w:rsidP="006E635B">
      <w:pPr>
        <w:pStyle w:val="PargrafodaLista"/>
        <w:numPr>
          <w:ilvl w:val="0"/>
          <w:numId w:val="5"/>
        </w:numPr>
        <w:jc w:val="both"/>
        <w:rPr>
          <w:rFonts w:ascii="Arial" w:hAnsi="Arial" w:cs="Arial"/>
          <w:sz w:val="20"/>
          <w:szCs w:val="20"/>
        </w:rPr>
      </w:pPr>
      <w:r w:rsidRPr="006E635B">
        <w:rPr>
          <w:rFonts w:ascii="Arial" w:hAnsi="Arial" w:cs="Arial"/>
          <w:sz w:val="20"/>
          <w:szCs w:val="20"/>
        </w:rPr>
        <w:t xml:space="preserve">Assessorar tecnicamente o médico do trabalho ou coordenador do PCMSO da empresa contratada na definição dos controles de saúde necessários para operadores e condutores de equipamentos </w:t>
      </w:r>
    </w:p>
    <w:p w14:paraId="31E2E960" w14:textId="77777777" w:rsidR="006E635B" w:rsidRPr="006E635B" w:rsidRDefault="006E635B" w:rsidP="006E635B">
      <w:pPr>
        <w:pStyle w:val="PargrafodaLista"/>
        <w:numPr>
          <w:ilvl w:val="0"/>
          <w:numId w:val="5"/>
        </w:numPr>
        <w:jc w:val="both"/>
        <w:rPr>
          <w:rFonts w:ascii="Arial" w:hAnsi="Arial" w:cs="Arial"/>
          <w:sz w:val="20"/>
          <w:szCs w:val="20"/>
        </w:rPr>
      </w:pPr>
      <w:r w:rsidRPr="006E635B">
        <w:rPr>
          <w:rFonts w:ascii="Arial" w:hAnsi="Arial" w:cs="Arial"/>
          <w:sz w:val="20"/>
          <w:szCs w:val="20"/>
        </w:rPr>
        <w:t>Convocar os funcionários próprios para realizar exames médicos periódicos e específicos para condutores/ operadores de equipamentos.</w:t>
      </w:r>
    </w:p>
    <w:p w14:paraId="7F55AD98" w14:textId="7EF366F5" w:rsidR="00CC269D" w:rsidRDefault="006E635B" w:rsidP="00CA45B5">
      <w:pPr>
        <w:pStyle w:val="PargrafodaLista"/>
        <w:numPr>
          <w:ilvl w:val="0"/>
          <w:numId w:val="5"/>
        </w:numPr>
        <w:jc w:val="both"/>
        <w:rPr>
          <w:rFonts w:ascii="Arial" w:hAnsi="Arial" w:cs="Arial"/>
          <w:sz w:val="20"/>
          <w:szCs w:val="20"/>
        </w:rPr>
      </w:pPr>
      <w:r w:rsidRPr="003F16EF">
        <w:rPr>
          <w:rFonts w:ascii="Arial" w:hAnsi="Arial" w:cs="Arial"/>
          <w:sz w:val="20"/>
          <w:szCs w:val="20"/>
        </w:rPr>
        <w:t>Elaborar, implementar e monitorar o cumprimento do Programa de Fadiga e Sono.</w:t>
      </w:r>
    </w:p>
    <w:p w14:paraId="541C7201" w14:textId="77777777" w:rsidR="003F16EF" w:rsidRPr="003F16EF" w:rsidRDefault="003F16EF" w:rsidP="003F16EF">
      <w:pPr>
        <w:ind w:left="1080"/>
        <w:jc w:val="both"/>
        <w:rPr>
          <w:rFonts w:ascii="Arial" w:hAnsi="Arial" w:cs="Arial"/>
          <w:sz w:val="20"/>
          <w:szCs w:val="20"/>
        </w:rPr>
      </w:pPr>
    </w:p>
    <w:p w14:paraId="7094D163" w14:textId="6A1F3288" w:rsidR="007702CC" w:rsidRPr="00017D0F" w:rsidRDefault="00C13407" w:rsidP="007702CC">
      <w:pPr>
        <w:pStyle w:val="Bullet"/>
        <w:tabs>
          <w:tab w:val="clear" w:pos="360"/>
        </w:tabs>
        <w:spacing w:line="276" w:lineRule="auto"/>
        <w:ind w:left="0" w:firstLine="0"/>
        <w:rPr>
          <w:rFonts w:asciiTheme="minorHAnsi" w:hAnsiTheme="minorHAnsi" w:cstheme="minorHAnsi"/>
          <w:b/>
          <w:szCs w:val="20"/>
        </w:rPr>
      </w:pPr>
      <w:r w:rsidRPr="00EF7B41">
        <w:rPr>
          <w:b/>
          <w:bCs/>
          <w:szCs w:val="20"/>
        </w:rPr>
        <w:t xml:space="preserve">4.5 </w:t>
      </w:r>
      <w:r w:rsidR="007702CC" w:rsidRPr="00EF7B41">
        <w:rPr>
          <w:rFonts w:eastAsia="Calibri"/>
          <w:b/>
          <w:bCs/>
          <w:szCs w:val="20"/>
          <w:lang w:eastAsia="en-US"/>
        </w:rPr>
        <w:t>G</w:t>
      </w:r>
      <w:r w:rsidR="0047602E">
        <w:rPr>
          <w:rFonts w:eastAsia="Calibri"/>
          <w:b/>
          <w:bCs/>
          <w:szCs w:val="20"/>
          <w:lang w:eastAsia="en-US"/>
        </w:rPr>
        <w:t>estores e Fiscais de Contrato</w:t>
      </w:r>
    </w:p>
    <w:p w14:paraId="3613480F" w14:textId="77777777" w:rsidR="0047602E" w:rsidRDefault="0047602E" w:rsidP="00A30CD8">
      <w:pPr>
        <w:pStyle w:val="Bullet"/>
        <w:numPr>
          <w:ilvl w:val="0"/>
          <w:numId w:val="28"/>
        </w:numPr>
        <w:spacing w:line="276" w:lineRule="auto"/>
        <w:rPr>
          <w:rFonts w:eastAsia="Calibri"/>
          <w:szCs w:val="20"/>
          <w:lang w:eastAsia="en-US"/>
        </w:rPr>
      </w:pPr>
      <w:r w:rsidRPr="0047602E">
        <w:rPr>
          <w:rFonts w:eastAsia="Calibri"/>
          <w:szCs w:val="20"/>
          <w:lang w:eastAsia="en-US"/>
        </w:rPr>
        <w:t xml:space="preserve">Inserir nos documentos para contratação de novas empresas ou compra de novos equipamentos, os requisitos de segurança estabelecido nesse procedimento. </w:t>
      </w:r>
    </w:p>
    <w:p w14:paraId="202D7AF5" w14:textId="77777777" w:rsidR="0047602E" w:rsidRDefault="0047602E" w:rsidP="006C2771">
      <w:pPr>
        <w:pStyle w:val="Bullet"/>
        <w:numPr>
          <w:ilvl w:val="0"/>
          <w:numId w:val="28"/>
        </w:numPr>
        <w:spacing w:line="276" w:lineRule="auto"/>
        <w:rPr>
          <w:rFonts w:eastAsia="Calibri"/>
          <w:szCs w:val="20"/>
          <w:lang w:eastAsia="en-US"/>
        </w:rPr>
      </w:pPr>
      <w:r w:rsidRPr="0047602E">
        <w:rPr>
          <w:rFonts w:eastAsia="Calibri"/>
          <w:szCs w:val="20"/>
          <w:lang w:eastAsia="en-US"/>
        </w:rPr>
        <w:t>Garantir a implementação e monitorar o cumprimento do Programa de Fadiga e Sono.</w:t>
      </w:r>
    </w:p>
    <w:p w14:paraId="2C20AB1C" w14:textId="77777777" w:rsidR="0047602E" w:rsidRDefault="0047602E" w:rsidP="00A85621">
      <w:pPr>
        <w:pStyle w:val="Bullet"/>
        <w:numPr>
          <w:ilvl w:val="0"/>
          <w:numId w:val="28"/>
        </w:numPr>
        <w:spacing w:line="276" w:lineRule="auto"/>
        <w:rPr>
          <w:rFonts w:eastAsia="Calibri"/>
          <w:szCs w:val="20"/>
          <w:lang w:eastAsia="en-US"/>
        </w:rPr>
      </w:pPr>
      <w:r w:rsidRPr="0047602E">
        <w:rPr>
          <w:rFonts w:eastAsia="Calibri"/>
          <w:szCs w:val="20"/>
          <w:lang w:eastAsia="en-US"/>
        </w:rPr>
        <w:t>Assegurar o atendimento aos requisitos deste procedimento pelas empresas contratadas sob sua gestão.</w:t>
      </w:r>
    </w:p>
    <w:p w14:paraId="6D83CFFB" w14:textId="77777777" w:rsidR="00E03094" w:rsidRPr="00E03094" w:rsidRDefault="0047602E" w:rsidP="00E03094">
      <w:pPr>
        <w:pStyle w:val="Bullet"/>
        <w:numPr>
          <w:ilvl w:val="0"/>
          <w:numId w:val="28"/>
        </w:numPr>
        <w:spacing w:line="276" w:lineRule="auto"/>
        <w:rPr>
          <w:b/>
          <w:bCs/>
          <w:szCs w:val="20"/>
        </w:rPr>
      </w:pPr>
      <w:r w:rsidRPr="00E03094">
        <w:rPr>
          <w:rFonts w:eastAsia="Calibri"/>
          <w:szCs w:val="20"/>
          <w:lang w:eastAsia="en-US"/>
        </w:rPr>
        <w:t xml:space="preserve">Reunir os documentos necessários para emissão da autorização do empregado da empresa </w:t>
      </w:r>
      <w:proofErr w:type="spellStart"/>
      <w:r w:rsidRPr="00E03094">
        <w:rPr>
          <w:rFonts w:eastAsia="Calibri"/>
          <w:szCs w:val="20"/>
          <w:lang w:eastAsia="en-US"/>
        </w:rPr>
        <w:t>contrada</w:t>
      </w:r>
      <w:proofErr w:type="spellEnd"/>
      <w:r w:rsidRPr="00E03094">
        <w:rPr>
          <w:rFonts w:eastAsia="Calibri"/>
          <w:szCs w:val="20"/>
          <w:lang w:eastAsia="en-US"/>
        </w:rPr>
        <w:t xml:space="preserve"> que irá conduzir equipamento móvel.</w:t>
      </w:r>
    </w:p>
    <w:p w14:paraId="6FC056B1" w14:textId="5D5A5536" w:rsidR="0047602E" w:rsidRPr="00E03094" w:rsidRDefault="0047602E" w:rsidP="00E03094">
      <w:pPr>
        <w:pStyle w:val="Bullet"/>
        <w:numPr>
          <w:ilvl w:val="0"/>
          <w:numId w:val="28"/>
        </w:numPr>
        <w:spacing w:line="276" w:lineRule="auto"/>
        <w:rPr>
          <w:b/>
          <w:bCs/>
          <w:szCs w:val="20"/>
        </w:rPr>
      </w:pPr>
      <w:r w:rsidRPr="00E03094">
        <w:rPr>
          <w:rFonts w:eastAsia="Calibri"/>
          <w:szCs w:val="20"/>
          <w:lang w:eastAsia="en-US"/>
        </w:rPr>
        <w:t>Solicitar, arquivar e manter disponível para auditorias e fiscalizações os planos de manutenção, registros de manutenção e laudos dos equipamentos.</w:t>
      </w:r>
    </w:p>
    <w:p w14:paraId="3A6082F6" w14:textId="77777777" w:rsidR="0047602E" w:rsidRPr="0047602E" w:rsidRDefault="0047602E" w:rsidP="00E03094">
      <w:pPr>
        <w:pStyle w:val="Bullet"/>
        <w:numPr>
          <w:ilvl w:val="0"/>
          <w:numId w:val="28"/>
        </w:numPr>
        <w:spacing w:line="276" w:lineRule="auto"/>
        <w:rPr>
          <w:b/>
          <w:bCs/>
          <w:szCs w:val="20"/>
        </w:rPr>
      </w:pPr>
      <w:r w:rsidRPr="0047602E">
        <w:rPr>
          <w:rFonts w:eastAsia="Calibri"/>
          <w:szCs w:val="20"/>
          <w:lang w:eastAsia="en-US"/>
        </w:rPr>
        <w:t>Inspecionar as áreas de trabalho das empresas contratadas sob sua gestão, para verificar o cumprimento desse procedimento.</w:t>
      </w:r>
    </w:p>
    <w:p w14:paraId="6F3F84BF" w14:textId="77777777" w:rsidR="0047602E" w:rsidRPr="0047602E" w:rsidRDefault="0047602E" w:rsidP="0047602E">
      <w:pPr>
        <w:pStyle w:val="Bullet"/>
        <w:tabs>
          <w:tab w:val="clear" w:pos="360"/>
        </w:tabs>
        <w:spacing w:line="276" w:lineRule="auto"/>
        <w:ind w:left="0" w:firstLine="0"/>
        <w:rPr>
          <w:b/>
          <w:bCs/>
          <w:szCs w:val="20"/>
        </w:rPr>
      </w:pPr>
    </w:p>
    <w:p w14:paraId="6A6A6870" w14:textId="01F2DC57" w:rsidR="004F0EA4" w:rsidRPr="0047602E" w:rsidRDefault="004F0EA4" w:rsidP="0047602E">
      <w:pPr>
        <w:pStyle w:val="Bullet"/>
        <w:tabs>
          <w:tab w:val="clear" w:pos="360"/>
        </w:tabs>
        <w:spacing w:line="276" w:lineRule="auto"/>
        <w:ind w:left="0" w:firstLine="0"/>
        <w:rPr>
          <w:b/>
          <w:bCs/>
          <w:szCs w:val="20"/>
        </w:rPr>
      </w:pPr>
      <w:r w:rsidRPr="0047602E">
        <w:rPr>
          <w:b/>
          <w:bCs/>
          <w:szCs w:val="20"/>
        </w:rPr>
        <w:t xml:space="preserve">4.6 </w:t>
      </w:r>
      <w:r w:rsidR="001060D3">
        <w:rPr>
          <w:b/>
          <w:bCs/>
          <w:szCs w:val="20"/>
        </w:rPr>
        <w:t>Área de Compras</w:t>
      </w:r>
    </w:p>
    <w:p w14:paraId="568C6D9F" w14:textId="77777777" w:rsidR="001060D3" w:rsidRPr="001060D3" w:rsidRDefault="00E03094" w:rsidP="00E03094">
      <w:pPr>
        <w:pStyle w:val="Bullet"/>
        <w:numPr>
          <w:ilvl w:val="0"/>
          <w:numId w:val="29"/>
        </w:numPr>
        <w:spacing w:line="276" w:lineRule="auto"/>
        <w:rPr>
          <w:b/>
          <w:bCs/>
          <w:szCs w:val="20"/>
        </w:rPr>
      </w:pPr>
      <w:r w:rsidRPr="00E03094">
        <w:rPr>
          <w:rFonts w:eastAsia="Calibri"/>
          <w:szCs w:val="20"/>
          <w:lang w:eastAsia="en-US"/>
        </w:rPr>
        <w:t>Realizar as contratações e compras seguindo as especificações definidas nesse procedimento, memorial descritivo e parecer de EHS.</w:t>
      </w:r>
    </w:p>
    <w:p w14:paraId="5CB155AF" w14:textId="77777777" w:rsidR="001060D3" w:rsidRPr="001060D3" w:rsidRDefault="001060D3" w:rsidP="001060D3">
      <w:pPr>
        <w:pStyle w:val="Bullet"/>
        <w:tabs>
          <w:tab w:val="clear" w:pos="360"/>
        </w:tabs>
        <w:spacing w:line="276" w:lineRule="auto"/>
        <w:ind w:left="0" w:firstLine="0"/>
        <w:rPr>
          <w:b/>
          <w:bCs/>
          <w:szCs w:val="20"/>
        </w:rPr>
      </w:pPr>
    </w:p>
    <w:p w14:paraId="02F4644F" w14:textId="5079859C" w:rsidR="00A469E7" w:rsidRDefault="00E03094" w:rsidP="001060D3">
      <w:pPr>
        <w:pStyle w:val="Bullet"/>
        <w:tabs>
          <w:tab w:val="clear" w:pos="360"/>
        </w:tabs>
        <w:spacing w:line="276" w:lineRule="auto"/>
        <w:ind w:left="0" w:firstLine="0"/>
        <w:rPr>
          <w:b/>
          <w:bCs/>
          <w:szCs w:val="20"/>
        </w:rPr>
      </w:pPr>
      <w:r w:rsidRPr="00E03094">
        <w:rPr>
          <w:rFonts w:eastAsia="Calibri"/>
          <w:szCs w:val="20"/>
          <w:lang w:eastAsia="en-US"/>
        </w:rPr>
        <w:t xml:space="preserve"> </w:t>
      </w:r>
      <w:r w:rsidR="00A469E7" w:rsidRPr="00594239">
        <w:rPr>
          <w:b/>
          <w:bCs/>
          <w:szCs w:val="20"/>
        </w:rPr>
        <w:t xml:space="preserve">4.7 </w:t>
      </w:r>
      <w:r w:rsidR="001971AE">
        <w:rPr>
          <w:b/>
          <w:bCs/>
          <w:szCs w:val="20"/>
        </w:rPr>
        <w:t>Recursos Humanos</w:t>
      </w:r>
    </w:p>
    <w:p w14:paraId="095592A4" w14:textId="39BDF956" w:rsidR="009F1E54" w:rsidRDefault="001971AE" w:rsidP="001971AE">
      <w:pPr>
        <w:pStyle w:val="Bullet"/>
        <w:numPr>
          <w:ilvl w:val="0"/>
          <w:numId w:val="29"/>
        </w:numPr>
        <w:spacing w:line="276" w:lineRule="auto"/>
        <w:rPr>
          <w:szCs w:val="20"/>
        </w:rPr>
      </w:pPr>
      <w:r w:rsidRPr="001971AE">
        <w:rPr>
          <w:szCs w:val="20"/>
        </w:rPr>
        <w:t>Garantir os requisitos mínimos de qualificação no momento da contratação.</w:t>
      </w:r>
    </w:p>
    <w:p w14:paraId="7CCA3AC1" w14:textId="77777777" w:rsidR="001971AE" w:rsidRDefault="001971AE" w:rsidP="001971AE">
      <w:pPr>
        <w:pStyle w:val="Bullet"/>
        <w:tabs>
          <w:tab w:val="clear" w:pos="360"/>
        </w:tabs>
        <w:spacing w:line="276" w:lineRule="auto"/>
        <w:ind w:left="0" w:firstLine="0"/>
        <w:rPr>
          <w:szCs w:val="20"/>
        </w:rPr>
      </w:pPr>
    </w:p>
    <w:p w14:paraId="27A39716" w14:textId="5C32AB1D" w:rsidR="00720FE1" w:rsidRDefault="003B5C89" w:rsidP="003B5C89">
      <w:pPr>
        <w:pStyle w:val="Bullet"/>
        <w:tabs>
          <w:tab w:val="clear" w:pos="360"/>
        </w:tabs>
        <w:spacing w:line="276" w:lineRule="auto"/>
        <w:ind w:left="0" w:firstLine="0"/>
        <w:rPr>
          <w:b/>
          <w:bCs/>
          <w:szCs w:val="20"/>
        </w:rPr>
      </w:pPr>
      <w:r w:rsidRPr="003B5C89">
        <w:rPr>
          <w:b/>
          <w:bCs/>
          <w:szCs w:val="20"/>
        </w:rPr>
        <w:t xml:space="preserve">4.8 </w:t>
      </w:r>
      <w:r w:rsidR="00933DC1">
        <w:rPr>
          <w:b/>
          <w:bCs/>
          <w:szCs w:val="20"/>
        </w:rPr>
        <w:t>Operador de Equipamentos Móveis</w:t>
      </w:r>
    </w:p>
    <w:p w14:paraId="493E1206" w14:textId="77777777" w:rsidR="00933DC1" w:rsidRPr="00933DC1" w:rsidRDefault="00933DC1" w:rsidP="00933DC1">
      <w:pPr>
        <w:pStyle w:val="Bullet"/>
        <w:numPr>
          <w:ilvl w:val="0"/>
          <w:numId w:val="17"/>
        </w:numPr>
        <w:spacing w:line="276" w:lineRule="auto"/>
        <w:rPr>
          <w:szCs w:val="20"/>
        </w:rPr>
      </w:pPr>
      <w:r w:rsidRPr="00933DC1">
        <w:rPr>
          <w:szCs w:val="20"/>
        </w:rPr>
        <w:t xml:space="preserve">Realizar </w:t>
      </w:r>
      <w:proofErr w:type="spellStart"/>
      <w:r w:rsidRPr="00933DC1">
        <w:rPr>
          <w:szCs w:val="20"/>
        </w:rPr>
        <w:t>check</w:t>
      </w:r>
      <w:proofErr w:type="spellEnd"/>
      <w:r w:rsidRPr="00933DC1">
        <w:rPr>
          <w:szCs w:val="20"/>
        </w:rPr>
        <w:t xml:space="preserve"> </w:t>
      </w:r>
      <w:proofErr w:type="spellStart"/>
      <w:r w:rsidRPr="00933DC1">
        <w:rPr>
          <w:szCs w:val="20"/>
        </w:rPr>
        <w:t>list</w:t>
      </w:r>
      <w:proofErr w:type="spellEnd"/>
      <w:r w:rsidRPr="00933DC1">
        <w:rPr>
          <w:szCs w:val="20"/>
        </w:rPr>
        <w:t xml:space="preserve"> das condições de segurança do equipamento móvel antes de iniciar sua jornada/turno de trabalho e paralisar o equipamento casos identifique algum item crítico não conforme.</w:t>
      </w:r>
    </w:p>
    <w:p w14:paraId="6D46448C" w14:textId="77777777" w:rsidR="00933DC1" w:rsidRPr="00933DC1" w:rsidRDefault="00933DC1" w:rsidP="00933DC1">
      <w:pPr>
        <w:pStyle w:val="Bullet"/>
        <w:numPr>
          <w:ilvl w:val="0"/>
          <w:numId w:val="17"/>
        </w:numPr>
        <w:spacing w:line="276" w:lineRule="auto"/>
        <w:rPr>
          <w:szCs w:val="20"/>
        </w:rPr>
      </w:pPr>
      <w:r w:rsidRPr="00933DC1">
        <w:rPr>
          <w:szCs w:val="20"/>
        </w:rPr>
        <w:t>Utilizar o cinto de segurança;</w:t>
      </w:r>
    </w:p>
    <w:p w14:paraId="3BC09CEE" w14:textId="77777777" w:rsidR="00933DC1" w:rsidRPr="00933DC1" w:rsidRDefault="00933DC1" w:rsidP="00933DC1">
      <w:pPr>
        <w:pStyle w:val="Bullet"/>
        <w:numPr>
          <w:ilvl w:val="0"/>
          <w:numId w:val="17"/>
        </w:numPr>
        <w:spacing w:line="276" w:lineRule="auto"/>
        <w:rPr>
          <w:szCs w:val="20"/>
        </w:rPr>
      </w:pPr>
      <w:r w:rsidRPr="00933DC1">
        <w:rPr>
          <w:szCs w:val="20"/>
        </w:rPr>
        <w:t>todos os requisitos definidos nesse procedimento, procedimentos operacionais, plano de trânsito local e no código de trânsito brasileiro.</w:t>
      </w:r>
    </w:p>
    <w:p w14:paraId="675129DB" w14:textId="77777777" w:rsidR="00933DC1" w:rsidRPr="00933DC1" w:rsidRDefault="00933DC1" w:rsidP="00933DC1">
      <w:pPr>
        <w:pStyle w:val="Bullet"/>
        <w:numPr>
          <w:ilvl w:val="0"/>
          <w:numId w:val="17"/>
        </w:numPr>
        <w:spacing w:line="276" w:lineRule="auto"/>
        <w:rPr>
          <w:szCs w:val="20"/>
        </w:rPr>
      </w:pPr>
      <w:r w:rsidRPr="00933DC1">
        <w:rPr>
          <w:szCs w:val="20"/>
        </w:rPr>
        <w:t>Testar o freio antes do uso;</w:t>
      </w:r>
    </w:p>
    <w:p w14:paraId="2FBF96C5" w14:textId="77777777" w:rsidR="00933DC1" w:rsidRPr="00933DC1" w:rsidRDefault="00933DC1" w:rsidP="00933DC1">
      <w:pPr>
        <w:pStyle w:val="Bullet"/>
        <w:numPr>
          <w:ilvl w:val="0"/>
          <w:numId w:val="17"/>
        </w:numPr>
        <w:spacing w:line="276" w:lineRule="auto"/>
        <w:rPr>
          <w:szCs w:val="20"/>
        </w:rPr>
      </w:pPr>
      <w:r w:rsidRPr="00933DC1">
        <w:rPr>
          <w:szCs w:val="20"/>
        </w:rPr>
        <w:t>Estar formalmente autorizado, habilitado e em boas condições físicas;</w:t>
      </w:r>
    </w:p>
    <w:p w14:paraId="6407BFBB" w14:textId="77777777" w:rsidR="00933DC1" w:rsidRPr="00933DC1" w:rsidRDefault="00933DC1" w:rsidP="00933DC1">
      <w:pPr>
        <w:pStyle w:val="Bullet"/>
        <w:numPr>
          <w:ilvl w:val="0"/>
          <w:numId w:val="17"/>
        </w:numPr>
        <w:spacing w:line="276" w:lineRule="auto"/>
        <w:rPr>
          <w:szCs w:val="20"/>
        </w:rPr>
      </w:pPr>
      <w:r w:rsidRPr="00933DC1">
        <w:rPr>
          <w:szCs w:val="20"/>
        </w:rPr>
        <w:t xml:space="preserve">Portar em lugar visível durante todo o turno de trabalho a credencial de autorização. </w:t>
      </w:r>
    </w:p>
    <w:p w14:paraId="185363AB" w14:textId="77777777" w:rsidR="00933DC1" w:rsidRPr="00933DC1" w:rsidRDefault="00933DC1" w:rsidP="00933DC1">
      <w:pPr>
        <w:pStyle w:val="Bullet"/>
        <w:numPr>
          <w:ilvl w:val="0"/>
          <w:numId w:val="17"/>
        </w:numPr>
        <w:spacing w:line="276" w:lineRule="auto"/>
        <w:rPr>
          <w:szCs w:val="20"/>
        </w:rPr>
      </w:pPr>
      <w:r w:rsidRPr="00933DC1">
        <w:rPr>
          <w:szCs w:val="20"/>
        </w:rPr>
        <w:t>Verificar as condições de segurança das áreas onde serão executadas as atividades.</w:t>
      </w:r>
    </w:p>
    <w:p w14:paraId="52235ED4" w14:textId="77777777" w:rsidR="00933DC1" w:rsidRPr="00933DC1" w:rsidRDefault="00933DC1" w:rsidP="00933DC1">
      <w:pPr>
        <w:pStyle w:val="Bullet"/>
        <w:numPr>
          <w:ilvl w:val="0"/>
          <w:numId w:val="17"/>
        </w:numPr>
        <w:spacing w:line="276" w:lineRule="auto"/>
        <w:rPr>
          <w:szCs w:val="20"/>
        </w:rPr>
      </w:pPr>
      <w:r w:rsidRPr="00933DC1">
        <w:rPr>
          <w:szCs w:val="20"/>
        </w:rPr>
        <w:t>Suspender sua tarefa e informar imediatamente seu superior hierárquico para que sejam tomadas todas as medidas de correção adequadas, quando identificar risco grave e iminente para a sua segurança e saúde ou para terceiros.</w:t>
      </w:r>
    </w:p>
    <w:p w14:paraId="31F9BE56" w14:textId="77777777" w:rsidR="00933DC1" w:rsidRPr="00933DC1" w:rsidRDefault="00933DC1" w:rsidP="00933DC1">
      <w:pPr>
        <w:pStyle w:val="Bullet"/>
        <w:numPr>
          <w:ilvl w:val="0"/>
          <w:numId w:val="17"/>
        </w:numPr>
        <w:spacing w:line="276" w:lineRule="auto"/>
        <w:rPr>
          <w:szCs w:val="20"/>
        </w:rPr>
      </w:pPr>
      <w:r w:rsidRPr="00933DC1">
        <w:rPr>
          <w:szCs w:val="20"/>
        </w:rPr>
        <w:t xml:space="preserve">Respeitar a sinalização regulatória e os limites de velocidade, considerando horário e condições climáticas. </w:t>
      </w:r>
    </w:p>
    <w:p w14:paraId="5507C27B" w14:textId="77777777" w:rsidR="00933DC1" w:rsidRPr="00933DC1" w:rsidRDefault="00933DC1" w:rsidP="00933DC1">
      <w:pPr>
        <w:pStyle w:val="Bullet"/>
        <w:numPr>
          <w:ilvl w:val="0"/>
          <w:numId w:val="17"/>
        </w:numPr>
        <w:spacing w:line="276" w:lineRule="auto"/>
        <w:rPr>
          <w:szCs w:val="20"/>
        </w:rPr>
      </w:pPr>
      <w:r w:rsidRPr="00933DC1">
        <w:rPr>
          <w:szCs w:val="20"/>
        </w:rPr>
        <w:t>Respeitar a capacidade de carga e número de passageiros.</w:t>
      </w:r>
    </w:p>
    <w:p w14:paraId="25BCCF56" w14:textId="77777777" w:rsidR="00933DC1" w:rsidRPr="00933DC1" w:rsidRDefault="00933DC1" w:rsidP="00933DC1">
      <w:pPr>
        <w:pStyle w:val="Bullet"/>
        <w:numPr>
          <w:ilvl w:val="0"/>
          <w:numId w:val="17"/>
        </w:numPr>
        <w:spacing w:line="276" w:lineRule="auto"/>
        <w:rPr>
          <w:szCs w:val="20"/>
        </w:rPr>
      </w:pPr>
      <w:r w:rsidRPr="00933DC1">
        <w:rPr>
          <w:szCs w:val="20"/>
        </w:rPr>
        <w:t>Realizar exames periódicos.</w:t>
      </w:r>
    </w:p>
    <w:p w14:paraId="576AEA3C" w14:textId="77777777" w:rsidR="00933DC1" w:rsidRPr="00933DC1" w:rsidRDefault="00933DC1" w:rsidP="00933DC1">
      <w:pPr>
        <w:pStyle w:val="Bullet"/>
        <w:numPr>
          <w:ilvl w:val="0"/>
          <w:numId w:val="17"/>
        </w:numPr>
        <w:spacing w:line="276" w:lineRule="auto"/>
        <w:rPr>
          <w:szCs w:val="20"/>
        </w:rPr>
      </w:pPr>
      <w:r w:rsidRPr="00933DC1">
        <w:rPr>
          <w:szCs w:val="20"/>
        </w:rPr>
        <w:t>Somete operar equipamentos para os quais está autorizado;</w:t>
      </w:r>
    </w:p>
    <w:p w14:paraId="3BA8F164" w14:textId="77777777" w:rsidR="00933DC1" w:rsidRPr="00933DC1" w:rsidRDefault="00933DC1" w:rsidP="00933DC1">
      <w:pPr>
        <w:pStyle w:val="Bullet"/>
        <w:numPr>
          <w:ilvl w:val="0"/>
          <w:numId w:val="17"/>
        </w:numPr>
        <w:spacing w:line="276" w:lineRule="auto"/>
        <w:rPr>
          <w:szCs w:val="20"/>
        </w:rPr>
      </w:pPr>
      <w:r w:rsidRPr="00933DC1">
        <w:rPr>
          <w:szCs w:val="20"/>
        </w:rPr>
        <w:t>Não participar ou admitir brincadeiras com o veículo ou ao seu redor e aplicar as técnicas de direção defensiva.</w:t>
      </w:r>
    </w:p>
    <w:p w14:paraId="5B414AE4" w14:textId="77777777" w:rsidR="00933DC1" w:rsidRPr="00933DC1" w:rsidRDefault="00933DC1" w:rsidP="00933DC1">
      <w:pPr>
        <w:pStyle w:val="Bullet"/>
        <w:numPr>
          <w:ilvl w:val="0"/>
          <w:numId w:val="17"/>
        </w:numPr>
        <w:spacing w:line="276" w:lineRule="auto"/>
        <w:rPr>
          <w:szCs w:val="20"/>
        </w:rPr>
      </w:pPr>
      <w:r w:rsidRPr="00933DC1">
        <w:rPr>
          <w:szCs w:val="20"/>
        </w:rPr>
        <w:t>Ter especial atenção com a carga transportada e nunca tentar arrumá-las com o veículo em movimento.</w:t>
      </w:r>
    </w:p>
    <w:p w14:paraId="72E2E431" w14:textId="77777777" w:rsidR="00933DC1" w:rsidRPr="00933DC1" w:rsidRDefault="00933DC1" w:rsidP="00933DC1">
      <w:pPr>
        <w:pStyle w:val="Bullet"/>
        <w:numPr>
          <w:ilvl w:val="0"/>
          <w:numId w:val="17"/>
        </w:numPr>
        <w:spacing w:line="276" w:lineRule="auto"/>
        <w:rPr>
          <w:szCs w:val="20"/>
        </w:rPr>
      </w:pPr>
      <w:r w:rsidRPr="00933DC1">
        <w:rPr>
          <w:szCs w:val="20"/>
        </w:rPr>
        <w:t xml:space="preserve">Dirigir utilizando calçados apropriados. </w:t>
      </w:r>
    </w:p>
    <w:p w14:paraId="05592411" w14:textId="77777777" w:rsidR="00933DC1" w:rsidRPr="00933DC1" w:rsidRDefault="00933DC1" w:rsidP="00933DC1">
      <w:pPr>
        <w:pStyle w:val="Bullet"/>
        <w:numPr>
          <w:ilvl w:val="0"/>
          <w:numId w:val="17"/>
        </w:numPr>
        <w:spacing w:line="276" w:lineRule="auto"/>
        <w:rPr>
          <w:szCs w:val="20"/>
        </w:rPr>
      </w:pPr>
      <w:r w:rsidRPr="00933DC1">
        <w:rPr>
          <w:szCs w:val="20"/>
        </w:rPr>
        <w:t>Sempre estacionar o equipamento em local adequado, aplicando o procedimento correto de estacionamento (freios, calços, retirada da chave da ignição).</w:t>
      </w:r>
    </w:p>
    <w:p w14:paraId="47C941D2" w14:textId="77777777" w:rsidR="00933DC1" w:rsidRPr="00933DC1" w:rsidRDefault="00933DC1" w:rsidP="00933DC1">
      <w:pPr>
        <w:pStyle w:val="Bullet"/>
        <w:numPr>
          <w:ilvl w:val="0"/>
          <w:numId w:val="17"/>
        </w:numPr>
        <w:spacing w:line="276" w:lineRule="auto"/>
        <w:rPr>
          <w:szCs w:val="20"/>
        </w:rPr>
      </w:pPr>
      <w:r w:rsidRPr="00933DC1">
        <w:rPr>
          <w:szCs w:val="20"/>
        </w:rPr>
        <w:t>Antes de iniciar a jornada, informe ao seu supervisor caso sinta algum problema de saúde ou necessite tomar algum medicamento.</w:t>
      </w:r>
    </w:p>
    <w:p w14:paraId="7EC7672D" w14:textId="77777777" w:rsidR="009F1E54" w:rsidRDefault="009F1E54" w:rsidP="009F1E54">
      <w:pPr>
        <w:pStyle w:val="Bullet"/>
        <w:tabs>
          <w:tab w:val="clear" w:pos="360"/>
        </w:tabs>
        <w:spacing w:line="276" w:lineRule="auto"/>
        <w:ind w:left="0" w:firstLine="0"/>
        <w:rPr>
          <w:szCs w:val="20"/>
        </w:rPr>
      </w:pPr>
    </w:p>
    <w:p w14:paraId="1D593CEB" w14:textId="17EA3A98" w:rsidR="004B751E" w:rsidRDefault="00794EBC" w:rsidP="004B751E">
      <w:pPr>
        <w:pStyle w:val="Bullet"/>
        <w:tabs>
          <w:tab w:val="clear" w:pos="360"/>
        </w:tabs>
        <w:spacing w:line="276" w:lineRule="auto"/>
        <w:rPr>
          <w:b/>
          <w:bCs/>
          <w:color w:val="FF0000"/>
          <w:szCs w:val="20"/>
        </w:rPr>
      </w:pPr>
      <w:r w:rsidRPr="00BB651D">
        <w:rPr>
          <w:b/>
          <w:bCs/>
          <w:szCs w:val="20"/>
        </w:rPr>
        <w:t xml:space="preserve">4.9 </w:t>
      </w:r>
      <w:r w:rsidR="00263DCA">
        <w:rPr>
          <w:b/>
          <w:bCs/>
          <w:szCs w:val="20"/>
        </w:rPr>
        <w:t xml:space="preserve">Empresa Prestadora de </w:t>
      </w:r>
      <w:proofErr w:type="spellStart"/>
      <w:r w:rsidR="00263DCA">
        <w:rPr>
          <w:b/>
          <w:bCs/>
          <w:szCs w:val="20"/>
        </w:rPr>
        <w:t>Sev</w:t>
      </w:r>
      <w:r w:rsidR="00BD2106">
        <w:rPr>
          <w:b/>
          <w:bCs/>
          <w:szCs w:val="20"/>
        </w:rPr>
        <w:t>iço</w:t>
      </w:r>
      <w:proofErr w:type="spellEnd"/>
      <w:r w:rsidR="00661490">
        <w:rPr>
          <w:b/>
          <w:bCs/>
          <w:szCs w:val="20"/>
        </w:rPr>
        <w:t xml:space="preserve"> </w:t>
      </w:r>
    </w:p>
    <w:bookmarkEnd w:id="0"/>
    <w:p w14:paraId="2ECCC5FC" w14:textId="77777777" w:rsidR="00BB37C5" w:rsidRPr="00BB37C5" w:rsidRDefault="00BB37C5" w:rsidP="009A05EE">
      <w:pPr>
        <w:pStyle w:val="PargrafodaLista"/>
        <w:numPr>
          <w:ilvl w:val="0"/>
          <w:numId w:val="27"/>
        </w:numPr>
        <w:rPr>
          <w:rFonts w:ascii="Arial" w:eastAsia="Times New Roman" w:hAnsi="Arial" w:cs="Arial"/>
          <w:sz w:val="20"/>
          <w:szCs w:val="20"/>
          <w:lang w:eastAsia="pt-BR"/>
        </w:rPr>
      </w:pPr>
      <w:r w:rsidRPr="00BB37C5">
        <w:rPr>
          <w:rFonts w:ascii="Arial" w:hAnsi="Arial" w:cs="Arial"/>
          <w:sz w:val="20"/>
          <w:szCs w:val="20"/>
        </w:rPr>
        <w:t xml:space="preserve">Cumprir este procedimento e apresentar a documentação necessária para emissão das autorizações de trabalho de seus funcionários. </w:t>
      </w:r>
    </w:p>
    <w:p w14:paraId="2F5A5469" w14:textId="7705A661" w:rsidR="00BB37C5" w:rsidRPr="00BB37C5" w:rsidRDefault="00BB37C5" w:rsidP="009A05EE">
      <w:pPr>
        <w:pStyle w:val="PargrafodaLista"/>
        <w:numPr>
          <w:ilvl w:val="0"/>
          <w:numId w:val="27"/>
        </w:numPr>
        <w:rPr>
          <w:rFonts w:ascii="Arial" w:eastAsia="Times New Roman" w:hAnsi="Arial" w:cs="Arial"/>
          <w:sz w:val="20"/>
          <w:szCs w:val="20"/>
          <w:lang w:eastAsia="pt-BR"/>
        </w:rPr>
      </w:pPr>
      <w:r w:rsidRPr="00BB37C5">
        <w:rPr>
          <w:rFonts w:ascii="Arial" w:eastAsia="Times New Roman" w:hAnsi="Arial" w:cs="Arial"/>
          <w:sz w:val="20"/>
          <w:szCs w:val="20"/>
          <w:lang w:eastAsia="pt-BR"/>
        </w:rPr>
        <w:t>Designar os funcionários para executar operação de equipamentos móveis, mantendo registro atualizado.</w:t>
      </w:r>
    </w:p>
    <w:p w14:paraId="376512DE" w14:textId="77777777" w:rsidR="00BB37C5" w:rsidRPr="00BB37C5" w:rsidRDefault="00BB37C5" w:rsidP="00BB37C5">
      <w:pPr>
        <w:pStyle w:val="PargrafodaLista"/>
        <w:numPr>
          <w:ilvl w:val="0"/>
          <w:numId w:val="27"/>
        </w:numPr>
        <w:rPr>
          <w:rFonts w:ascii="Arial" w:eastAsia="Times New Roman" w:hAnsi="Arial" w:cs="Arial"/>
          <w:sz w:val="20"/>
          <w:szCs w:val="20"/>
          <w:lang w:eastAsia="pt-BR"/>
        </w:rPr>
      </w:pPr>
      <w:r w:rsidRPr="00BB37C5">
        <w:rPr>
          <w:rFonts w:ascii="Arial" w:eastAsia="Times New Roman" w:hAnsi="Arial" w:cs="Arial"/>
          <w:sz w:val="20"/>
          <w:szCs w:val="20"/>
          <w:lang w:eastAsia="pt-BR"/>
        </w:rPr>
        <w:t xml:space="preserve">Disponibilizar os treinamentos específicos para operação de equipamentos móveis a seus funcionários. </w:t>
      </w:r>
    </w:p>
    <w:p w14:paraId="3B919681" w14:textId="77777777" w:rsidR="00BB37C5" w:rsidRPr="00BB37C5" w:rsidRDefault="00BB37C5" w:rsidP="00BB37C5">
      <w:pPr>
        <w:pStyle w:val="PargrafodaLista"/>
        <w:numPr>
          <w:ilvl w:val="0"/>
          <w:numId w:val="27"/>
        </w:numPr>
        <w:rPr>
          <w:rFonts w:ascii="Arial" w:eastAsia="Times New Roman" w:hAnsi="Arial" w:cs="Arial"/>
          <w:sz w:val="20"/>
          <w:szCs w:val="20"/>
          <w:lang w:eastAsia="pt-BR"/>
        </w:rPr>
      </w:pPr>
      <w:r w:rsidRPr="00BB37C5">
        <w:rPr>
          <w:rFonts w:ascii="Arial" w:eastAsia="Times New Roman" w:hAnsi="Arial" w:cs="Arial"/>
          <w:sz w:val="20"/>
          <w:szCs w:val="20"/>
          <w:lang w:eastAsia="pt-BR"/>
        </w:rPr>
        <w:t>Manter registros e avaliação dos treinamentos.</w:t>
      </w:r>
    </w:p>
    <w:p w14:paraId="5B47B41E" w14:textId="77777777" w:rsidR="00BB37C5" w:rsidRPr="00BB37C5" w:rsidRDefault="00BB37C5" w:rsidP="00BB37C5">
      <w:pPr>
        <w:pStyle w:val="PargrafodaLista"/>
        <w:numPr>
          <w:ilvl w:val="0"/>
          <w:numId w:val="27"/>
        </w:numPr>
        <w:rPr>
          <w:rFonts w:ascii="Arial" w:eastAsia="Times New Roman" w:hAnsi="Arial" w:cs="Arial"/>
          <w:sz w:val="20"/>
          <w:szCs w:val="20"/>
          <w:lang w:eastAsia="pt-BR"/>
        </w:rPr>
      </w:pPr>
      <w:r w:rsidRPr="00BB37C5">
        <w:rPr>
          <w:rFonts w:ascii="Arial" w:eastAsia="Times New Roman" w:hAnsi="Arial" w:cs="Arial"/>
          <w:sz w:val="20"/>
          <w:szCs w:val="20"/>
          <w:lang w:eastAsia="pt-BR"/>
        </w:rPr>
        <w:t>Encaminhar os funcionários para os exames médicos específicos da atividade.</w:t>
      </w:r>
    </w:p>
    <w:p w14:paraId="68D5DA42" w14:textId="77777777" w:rsidR="00BB37C5" w:rsidRPr="00BB37C5" w:rsidRDefault="00BB37C5" w:rsidP="00BB37C5">
      <w:pPr>
        <w:pStyle w:val="PargrafodaLista"/>
        <w:numPr>
          <w:ilvl w:val="0"/>
          <w:numId w:val="27"/>
        </w:numPr>
        <w:rPr>
          <w:rFonts w:ascii="Arial" w:eastAsia="Times New Roman" w:hAnsi="Arial" w:cs="Arial"/>
          <w:sz w:val="20"/>
          <w:szCs w:val="20"/>
          <w:lang w:eastAsia="pt-BR"/>
        </w:rPr>
      </w:pPr>
      <w:r w:rsidRPr="00BB37C5">
        <w:rPr>
          <w:rFonts w:ascii="Arial" w:eastAsia="Times New Roman" w:hAnsi="Arial" w:cs="Arial"/>
          <w:sz w:val="20"/>
          <w:szCs w:val="20"/>
          <w:lang w:eastAsia="pt-BR"/>
        </w:rPr>
        <w:t xml:space="preserve">Apresentar e manter disponível para auditorias e fiscalização o plano de manutenção, registro de manutenções e laudos. </w:t>
      </w:r>
    </w:p>
    <w:p w14:paraId="58246925" w14:textId="77777777" w:rsidR="00741C88" w:rsidRPr="00741C88" w:rsidRDefault="00BB37C5" w:rsidP="00BB37C5">
      <w:pPr>
        <w:pStyle w:val="PargrafodaLista"/>
        <w:numPr>
          <w:ilvl w:val="0"/>
          <w:numId w:val="27"/>
        </w:numPr>
        <w:spacing w:after="0" w:line="240" w:lineRule="auto"/>
        <w:rPr>
          <w:rFonts w:ascii="Arial" w:hAnsi="Arial" w:cs="Arial"/>
          <w:b/>
          <w:bCs/>
          <w:sz w:val="20"/>
          <w:szCs w:val="20"/>
        </w:rPr>
      </w:pPr>
      <w:r w:rsidRPr="00BB37C5">
        <w:rPr>
          <w:rFonts w:ascii="Arial" w:eastAsia="Times New Roman" w:hAnsi="Arial" w:cs="Arial"/>
          <w:sz w:val="20"/>
          <w:szCs w:val="20"/>
          <w:lang w:eastAsia="pt-BR"/>
        </w:rPr>
        <w:lastRenderedPageBreak/>
        <w:t>Comunicar os incidentes envolvendo equipamentos móveis que ocorrerem nas unidades da Mosaic Fertilizantes.</w:t>
      </w:r>
    </w:p>
    <w:p w14:paraId="6C88463C" w14:textId="325A3651" w:rsidR="00D77ACB" w:rsidRPr="00CC130A" w:rsidRDefault="002C3E63" w:rsidP="00741C88">
      <w:pPr>
        <w:pStyle w:val="PargrafodaLista"/>
        <w:numPr>
          <w:ilvl w:val="0"/>
          <w:numId w:val="32"/>
        </w:numPr>
        <w:spacing w:after="0" w:line="240" w:lineRule="auto"/>
        <w:rPr>
          <w:rFonts w:ascii="Arial" w:hAnsi="Arial" w:cs="Arial"/>
          <w:b/>
          <w:bCs/>
          <w:sz w:val="20"/>
          <w:szCs w:val="20"/>
        </w:rPr>
      </w:pPr>
      <w:r w:rsidRPr="00CC130A">
        <w:rPr>
          <w:rFonts w:ascii="Arial" w:hAnsi="Arial" w:cs="Arial"/>
          <w:b/>
          <w:bCs/>
          <w:sz w:val="20"/>
          <w:szCs w:val="20"/>
        </w:rPr>
        <w:t>REQUISITOS</w:t>
      </w:r>
    </w:p>
    <w:p w14:paraId="06B5DECD" w14:textId="77777777" w:rsidR="00AF62E6" w:rsidRPr="00F1661D" w:rsidRDefault="00AF62E6" w:rsidP="00AF62E6">
      <w:pPr>
        <w:pStyle w:val="Normativo-texto"/>
        <w:numPr>
          <w:ilvl w:val="1"/>
          <w:numId w:val="41"/>
        </w:numPr>
        <w:spacing w:before="240" w:after="240" w:line="240" w:lineRule="auto"/>
        <w:rPr>
          <w:rFonts w:cs="Arial"/>
          <w:b/>
          <w:szCs w:val="20"/>
        </w:rPr>
      </w:pPr>
      <w:r w:rsidRPr="00F1661D">
        <w:rPr>
          <w:rFonts w:cs="Arial"/>
          <w:b/>
          <w:szCs w:val="20"/>
        </w:rPr>
        <w:t>Capacitação e Treinamento</w:t>
      </w:r>
    </w:p>
    <w:p w14:paraId="0A311E2A"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operadores devem receber capacitação, instruções e reciclagem, compatíveis com suas funções e específicas no tipo de equipamento que vão operar. Sempre que houver mudanças significativas no equipamento ou troca de método de operação, o operador deve receber reciclagem no novo equipamento.</w:t>
      </w:r>
    </w:p>
    <w:p w14:paraId="195EF3DF"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capacitação deve:</w:t>
      </w:r>
    </w:p>
    <w:p w14:paraId="6ABE77D8" w14:textId="77777777" w:rsidR="00AF62E6" w:rsidRPr="00F1661D" w:rsidRDefault="00AF62E6" w:rsidP="00AF62E6">
      <w:pPr>
        <w:pStyle w:val="Normativo-texto"/>
        <w:numPr>
          <w:ilvl w:val="0"/>
          <w:numId w:val="33"/>
        </w:numPr>
        <w:spacing w:before="0" w:after="0" w:line="240" w:lineRule="auto"/>
        <w:rPr>
          <w:rFonts w:cs="Arial"/>
          <w:szCs w:val="20"/>
        </w:rPr>
      </w:pPr>
      <w:r w:rsidRPr="00F1661D">
        <w:rPr>
          <w:rFonts w:cs="Arial"/>
          <w:szCs w:val="20"/>
        </w:rPr>
        <w:t xml:space="preserve">ser constituída das etapas teórica e prática; </w:t>
      </w:r>
    </w:p>
    <w:p w14:paraId="28087E66" w14:textId="77777777" w:rsidR="00AF62E6" w:rsidRPr="00F1661D" w:rsidRDefault="00AF62E6" w:rsidP="00AF62E6">
      <w:pPr>
        <w:pStyle w:val="Normativo-texto"/>
        <w:numPr>
          <w:ilvl w:val="0"/>
          <w:numId w:val="33"/>
        </w:numPr>
        <w:spacing w:before="0" w:after="0" w:line="240" w:lineRule="auto"/>
        <w:rPr>
          <w:rFonts w:cs="Arial"/>
          <w:szCs w:val="20"/>
        </w:rPr>
      </w:pPr>
      <w:r w:rsidRPr="00F1661D">
        <w:rPr>
          <w:rFonts w:cs="Arial"/>
          <w:szCs w:val="20"/>
        </w:rPr>
        <w:t>ocorrer antes que o funcionário assuma suas funções;</w:t>
      </w:r>
    </w:p>
    <w:p w14:paraId="68E5DC3B" w14:textId="77777777" w:rsidR="00AF62E6" w:rsidRPr="00F1661D" w:rsidRDefault="00AF62E6" w:rsidP="00AF62E6">
      <w:pPr>
        <w:pStyle w:val="Normativo-texto"/>
        <w:numPr>
          <w:ilvl w:val="0"/>
          <w:numId w:val="33"/>
        </w:numPr>
        <w:spacing w:before="0" w:after="0" w:line="240" w:lineRule="auto"/>
        <w:rPr>
          <w:rFonts w:cs="Arial"/>
          <w:szCs w:val="20"/>
        </w:rPr>
      </w:pPr>
      <w:bookmarkStart w:id="2" w:name="_Hlk134608089"/>
      <w:r w:rsidRPr="00F1661D">
        <w:rPr>
          <w:rFonts w:cs="Arial"/>
          <w:szCs w:val="20"/>
        </w:rPr>
        <w:t>ter conteúdo programático e carga horária mínima estabelecido no Guia de Capacitação Mosaic Fertilizantes.</w:t>
      </w:r>
    </w:p>
    <w:bookmarkEnd w:id="2"/>
    <w:p w14:paraId="553EA0B8" w14:textId="77777777" w:rsidR="00AF62E6" w:rsidRPr="00F1661D" w:rsidRDefault="00AF62E6" w:rsidP="00AF62E6">
      <w:pPr>
        <w:pStyle w:val="Normativo-texto"/>
        <w:numPr>
          <w:ilvl w:val="0"/>
          <w:numId w:val="33"/>
        </w:numPr>
        <w:spacing w:before="0" w:after="0" w:line="240" w:lineRule="auto"/>
        <w:rPr>
          <w:rFonts w:cs="Arial"/>
          <w:szCs w:val="20"/>
        </w:rPr>
      </w:pPr>
      <w:r w:rsidRPr="00F1661D">
        <w:rPr>
          <w:rFonts w:cs="Arial"/>
          <w:szCs w:val="20"/>
        </w:rPr>
        <w:t>ser ministrada por funcionários ou profissionais qualificados para este fim, com supervisão de profissional legalmente habilitado que se responsabilizará pela adequação do conteúdo, forma, carga horária, qualificação dos instrutores e avaliação dos capacitados.</w:t>
      </w:r>
    </w:p>
    <w:p w14:paraId="5EA89227" w14:textId="77777777" w:rsidR="00AF62E6" w:rsidRPr="00F1661D" w:rsidRDefault="00AF62E6" w:rsidP="00AF62E6">
      <w:pPr>
        <w:pStyle w:val="Normativo-texto"/>
        <w:spacing w:before="240" w:after="240" w:line="240" w:lineRule="auto"/>
        <w:ind w:firstLine="0"/>
        <w:rPr>
          <w:rFonts w:cs="Arial"/>
          <w:szCs w:val="20"/>
        </w:rPr>
      </w:pPr>
      <w:r w:rsidRPr="00F1661D">
        <w:rPr>
          <w:rFonts w:cs="Arial"/>
          <w:b/>
          <w:bCs/>
          <w:szCs w:val="20"/>
        </w:rPr>
        <w:t>NOTA:</w:t>
      </w:r>
      <w:r w:rsidRPr="00F1661D">
        <w:rPr>
          <w:rFonts w:cs="Arial"/>
          <w:szCs w:val="20"/>
        </w:rPr>
        <w:t xml:space="preserve"> A etapa prática deve ser supervisionada e documentada, podendo ser realizada no próprio equipamento que será operado.</w:t>
      </w:r>
    </w:p>
    <w:p w14:paraId="03FBBDCF" w14:textId="77777777" w:rsidR="00AF62E6" w:rsidRPr="00F1661D" w:rsidRDefault="00AF62E6" w:rsidP="00AF62E6">
      <w:pPr>
        <w:pStyle w:val="Normativo-texto"/>
        <w:spacing w:before="240" w:after="240" w:line="240" w:lineRule="auto"/>
        <w:ind w:firstLine="0"/>
        <w:rPr>
          <w:rFonts w:cs="Arial"/>
          <w:szCs w:val="20"/>
        </w:rPr>
      </w:pPr>
      <w:r w:rsidRPr="00F1661D">
        <w:rPr>
          <w:rFonts w:cs="Arial"/>
          <w:b/>
          <w:bCs/>
          <w:szCs w:val="20"/>
        </w:rPr>
        <w:t>NOTA 2:</w:t>
      </w:r>
      <w:r w:rsidRPr="00F1661D">
        <w:rPr>
          <w:rFonts w:cs="Arial"/>
          <w:szCs w:val="20"/>
        </w:rPr>
        <w:t xml:space="preserve"> O conteúdo programático e carga horária deverá ser adequado para novas capacitações/reciclagem a partir da data de publicação da revisão 04 desse procedimento. </w:t>
      </w:r>
    </w:p>
    <w:p w14:paraId="6BAD674B" w14:textId="77777777" w:rsidR="00AF62E6" w:rsidRPr="00F1661D" w:rsidRDefault="00AF62E6" w:rsidP="00AF62E6">
      <w:pPr>
        <w:pStyle w:val="Normativo-texto"/>
        <w:spacing w:before="240" w:after="240" w:line="240" w:lineRule="auto"/>
        <w:ind w:firstLine="0"/>
        <w:rPr>
          <w:rFonts w:cs="Arial"/>
          <w:szCs w:val="20"/>
        </w:rPr>
      </w:pPr>
      <w:proofErr w:type="gramStart"/>
      <w:r w:rsidRPr="00F1661D">
        <w:rPr>
          <w:rFonts w:cs="Arial"/>
          <w:szCs w:val="20"/>
        </w:rPr>
        <w:t>O condutor de equipamento usado para transporte de cargas especiais devem</w:t>
      </w:r>
      <w:proofErr w:type="gramEnd"/>
      <w:r w:rsidRPr="00F1661D">
        <w:rPr>
          <w:rFonts w:cs="Arial"/>
          <w:szCs w:val="20"/>
        </w:rPr>
        <w:t xml:space="preserve"> ter os treinamentos específicos previstos conforme legislação (</w:t>
      </w:r>
      <w:proofErr w:type="spellStart"/>
      <w:r w:rsidRPr="00F1661D">
        <w:rPr>
          <w:rFonts w:cs="Arial"/>
          <w:szCs w:val="20"/>
        </w:rPr>
        <w:t>ex</w:t>
      </w:r>
      <w:proofErr w:type="spellEnd"/>
      <w:r w:rsidRPr="00F1661D">
        <w:rPr>
          <w:rFonts w:cs="Arial"/>
          <w:szCs w:val="20"/>
        </w:rPr>
        <w:t>: MOPP, Carga Indivisível, dentre outros).</w:t>
      </w:r>
    </w:p>
    <w:p w14:paraId="766091D1"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Será obrigatória orientação que inclua as condições atuais das vias de circulação das minas para os funcionários afastados do trabalho por mais de trinta dias consecutivos.</w:t>
      </w:r>
    </w:p>
    <w:p w14:paraId="71C6FC9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operadores de equipamentos móveis devem ser designados conforme Anexo 4 - Designação para Operação de Equipamentos Móveis.</w:t>
      </w:r>
    </w:p>
    <w:p w14:paraId="79D4AB21" w14:textId="77777777" w:rsidR="00AF62E6" w:rsidRPr="00F1661D" w:rsidRDefault="00AF62E6" w:rsidP="00AF62E6">
      <w:pPr>
        <w:pStyle w:val="Normativo-texto"/>
        <w:spacing w:before="240" w:after="240" w:line="240" w:lineRule="auto"/>
        <w:ind w:firstLine="0"/>
        <w:rPr>
          <w:rFonts w:cs="Arial"/>
          <w:szCs w:val="20"/>
        </w:rPr>
      </w:pPr>
      <w:r w:rsidRPr="00F1661D">
        <w:rPr>
          <w:rFonts w:cs="Arial"/>
          <w:b/>
          <w:szCs w:val="20"/>
        </w:rPr>
        <w:t>Nota:</w:t>
      </w:r>
      <w:r w:rsidRPr="00F1661D">
        <w:rPr>
          <w:rFonts w:cs="Arial"/>
          <w:szCs w:val="20"/>
        </w:rPr>
        <w:t xml:space="preserve"> Os mecânicos que necessitam realizar testes nos equipamentos móveis, dentro das áreas destinadas para esse fim (oficinas e áreas designadas), devem ser designados de acordo com o Anexo 4 e receber capacitação específica no equipamento, atendendo aos seguintes requisitos:  </w:t>
      </w:r>
      <w:r w:rsidRPr="00F1661D">
        <w:rPr>
          <w:rFonts w:cs="Arial"/>
          <w:strike/>
          <w:color w:val="FF0000"/>
          <w:szCs w:val="20"/>
        </w:rPr>
        <w:t xml:space="preserve"> </w:t>
      </w:r>
    </w:p>
    <w:p w14:paraId="6EB60A72" w14:textId="77777777" w:rsidR="00AF62E6" w:rsidRPr="00F1661D" w:rsidRDefault="00AF62E6" w:rsidP="00AF62E6">
      <w:pPr>
        <w:pStyle w:val="Normativo-texto"/>
        <w:numPr>
          <w:ilvl w:val="0"/>
          <w:numId w:val="42"/>
        </w:numPr>
        <w:spacing w:before="0" w:after="0" w:line="240" w:lineRule="auto"/>
        <w:rPr>
          <w:rFonts w:cs="Arial"/>
          <w:szCs w:val="20"/>
        </w:rPr>
      </w:pPr>
      <w:r w:rsidRPr="00F1661D">
        <w:rPr>
          <w:rFonts w:cs="Arial"/>
          <w:szCs w:val="20"/>
        </w:rPr>
        <w:t>Os princípios de segurança na utilização da máquina ou equipamento;</w:t>
      </w:r>
    </w:p>
    <w:p w14:paraId="58BBA230" w14:textId="77777777" w:rsidR="00AF62E6" w:rsidRPr="00F1661D" w:rsidRDefault="00AF62E6" w:rsidP="00AF62E6">
      <w:pPr>
        <w:pStyle w:val="Normativo-texto"/>
        <w:numPr>
          <w:ilvl w:val="0"/>
          <w:numId w:val="42"/>
        </w:numPr>
        <w:spacing w:before="0" w:after="0" w:line="240" w:lineRule="auto"/>
        <w:rPr>
          <w:rFonts w:cs="Arial"/>
          <w:szCs w:val="20"/>
        </w:rPr>
      </w:pPr>
      <w:r w:rsidRPr="00F1661D">
        <w:rPr>
          <w:rFonts w:cs="Arial"/>
          <w:szCs w:val="20"/>
        </w:rPr>
        <w:t>Descrição e identificação dos riscos associados com cada máquina e equipamento e as proteções específicas;</w:t>
      </w:r>
    </w:p>
    <w:p w14:paraId="3149DF22" w14:textId="77777777" w:rsidR="00AF62E6" w:rsidRPr="00F1661D" w:rsidRDefault="00AF62E6" w:rsidP="00AF62E6">
      <w:pPr>
        <w:pStyle w:val="Normativo-texto"/>
        <w:numPr>
          <w:ilvl w:val="0"/>
          <w:numId w:val="42"/>
        </w:numPr>
        <w:spacing w:before="0" w:line="240" w:lineRule="auto"/>
        <w:rPr>
          <w:rFonts w:cs="Arial"/>
          <w:szCs w:val="20"/>
        </w:rPr>
      </w:pPr>
      <w:r w:rsidRPr="00F1661D">
        <w:rPr>
          <w:rFonts w:cs="Arial"/>
          <w:szCs w:val="20"/>
        </w:rPr>
        <w:t>Método de trabalho seguro;</w:t>
      </w:r>
    </w:p>
    <w:p w14:paraId="7A01F111" w14:textId="77777777" w:rsidR="00AF62E6" w:rsidRPr="00F1661D" w:rsidRDefault="00AF62E6" w:rsidP="00AF62E6">
      <w:pPr>
        <w:pStyle w:val="Normativo-texto"/>
        <w:numPr>
          <w:ilvl w:val="1"/>
          <w:numId w:val="41"/>
        </w:numPr>
        <w:spacing w:before="240" w:after="240" w:line="240" w:lineRule="auto"/>
        <w:rPr>
          <w:rFonts w:cs="Arial"/>
          <w:b/>
          <w:szCs w:val="20"/>
        </w:rPr>
      </w:pPr>
      <w:bookmarkStart w:id="3" w:name="_Hlk134608371"/>
      <w:r w:rsidRPr="00F1661D">
        <w:rPr>
          <w:rFonts w:cs="Arial"/>
          <w:b/>
          <w:szCs w:val="20"/>
        </w:rPr>
        <w:t>Autorização de Trabalho</w:t>
      </w:r>
    </w:p>
    <w:p w14:paraId="378A119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operação de equipamentos deve ser realizada por funcionário habilitado e autorizado.</w:t>
      </w:r>
    </w:p>
    <w:p w14:paraId="46D17D6F"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autorização de trabalho será emitida após comprovação da aptidão médica, habilitação e capacitação do funcionário, mediante a apresentação dos seguintes documentos:</w:t>
      </w:r>
    </w:p>
    <w:p w14:paraId="6DC5F246" w14:textId="77777777" w:rsidR="00AF62E6" w:rsidRPr="00F1661D" w:rsidRDefault="00AF62E6" w:rsidP="00AF62E6">
      <w:pPr>
        <w:pStyle w:val="Normativo-texto"/>
        <w:numPr>
          <w:ilvl w:val="0"/>
          <w:numId w:val="34"/>
        </w:numPr>
        <w:spacing w:before="0" w:after="0" w:line="240" w:lineRule="auto"/>
        <w:rPr>
          <w:rFonts w:cs="Arial"/>
          <w:szCs w:val="20"/>
        </w:rPr>
      </w:pPr>
      <w:r w:rsidRPr="00F1661D">
        <w:rPr>
          <w:rFonts w:cs="Arial"/>
          <w:szCs w:val="20"/>
        </w:rPr>
        <w:t>exame médico, conforme estabelecido no Programa de Controle Médico de Saúde Ocupacional – PCMSO;</w:t>
      </w:r>
    </w:p>
    <w:p w14:paraId="5DEC574C" w14:textId="77777777" w:rsidR="00AF62E6" w:rsidRPr="00F1661D" w:rsidRDefault="00AF62E6" w:rsidP="00AF62E6">
      <w:pPr>
        <w:pStyle w:val="Normativo-texto"/>
        <w:numPr>
          <w:ilvl w:val="0"/>
          <w:numId w:val="34"/>
        </w:numPr>
        <w:spacing w:before="0" w:after="0" w:line="240" w:lineRule="auto"/>
        <w:rPr>
          <w:rFonts w:cs="Arial"/>
          <w:szCs w:val="20"/>
        </w:rPr>
      </w:pPr>
      <w:r w:rsidRPr="00F1661D">
        <w:rPr>
          <w:rFonts w:cs="Arial"/>
          <w:szCs w:val="20"/>
        </w:rPr>
        <w:t>certificado de capacitação que atenda aos requisitos do item 5.1;</w:t>
      </w:r>
    </w:p>
    <w:p w14:paraId="4EDDDFCA" w14:textId="77777777" w:rsidR="00AF62E6" w:rsidRPr="00F1661D" w:rsidRDefault="00AF62E6" w:rsidP="00AF62E6">
      <w:pPr>
        <w:pStyle w:val="Normativo-texto"/>
        <w:numPr>
          <w:ilvl w:val="0"/>
          <w:numId w:val="34"/>
        </w:numPr>
        <w:spacing w:before="0" w:after="0" w:line="240" w:lineRule="auto"/>
        <w:rPr>
          <w:rFonts w:cs="Arial"/>
          <w:szCs w:val="20"/>
        </w:rPr>
      </w:pPr>
      <w:r w:rsidRPr="00F1661D">
        <w:rPr>
          <w:rFonts w:cs="Arial"/>
          <w:szCs w:val="20"/>
        </w:rPr>
        <w:t>acompanhamento de profissional experiente por no mínimo 45 dias;</w:t>
      </w:r>
    </w:p>
    <w:p w14:paraId="30DF38C7" w14:textId="77777777" w:rsidR="00AF62E6" w:rsidRPr="00F1661D" w:rsidRDefault="00AF62E6" w:rsidP="00AF62E6">
      <w:pPr>
        <w:pStyle w:val="Normativo-texto"/>
        <w:numPr>
          <w:ilvl w:val="0"/>
          <w:numId w:val="34"/>
        </w:numPr>
        <w:spacing w:before="0" w:after="0" w:line="240" w:lineRule="auto"/>
        <w:rPr>
          <w:rFonts w:cs="Arial"/>
          <w:szCs w:val="20"/>
        </w:rPr>
      </w:pPr>
      <w:r w:rsidRPr="00F1661D">
        <w:rPr>
          <w:rFonts w:cs="Arial"/>
          <w:szCs w:val="20"/>
        </w:rPr>
        <w:t>CNH Compatível com o quadro 1 desse procedimento;</w:t>
      </w:r>
    </w:p>
    <w:p w14:paraId="7E91EF73" w14:textId="4477609B" w:rsidR="00AF62E6" w:rsidRPr="00F1661D" w:rsidRDefault="00AF62E6" w:rsidP="008E0C65">
      <w:pPr>
        <w:pStyle w:val="Normativo-texto"/>
        <w:spacing w:before="240" w:after="240" w:line="240" w:lineRule="auto"/>
        <w:ind w:firstLine="0"/>
        <w:rPr>
          <w:rFonts w:cs="Arial"/>
          <w:szCs w:val="20"/>
        </w:rPr>
      </w:pPr>
      <w:r w:rsidRPr="00F1661D">
        <w:rPr>
          <w:rFonts w:cs="Arial"/>
          <w:szCs w:val="20"/>
        </w:rPr>
        <w:t xml:space="preserve">Os operadores que não apresentarem certificado de capacitação que atenda o item 5.1 desse procedimento, deverão possuir comprovação por meio de registro na Carteira de Trabalho e Previdência Social - CTPS ou registro de empregado de pelo menos </w:t>
      </w:r>
      <w:r w:rsidRPr="00F1661D">
        <w:rPr>
          <w:rFonts w:cs="Arial"/>
          <w:szCs w:val="20"/>
          <w:u w:val="single"/>
        </w:rPr>
        <w:t>dois anos</w:t>
      </w:r>
      <w:r w:rsidRPr="00F1661D">
        <w:rPr>
          <w:rFonts w:cs="Arial"/>
          <w:szCs w:val="20"/>
        </w:rPr>
        <w:t xml:space="preserve"> de experiência na atividade. </w:t>
      </w:r>
      <w:proofErr w:type="gramStart"/>
      <w:r w:rsidRPr="00F1661D">
        <w:rPr>
          <w:rFonts w:cs="Arial"/>
          <w:szCs w:val="20"/>
        </w:rPr>
        <w:t>Esse operadores</w:t>
      </w:r>
      <w:proofErr w:type="gramEnd"/>
      <w:r w:rsidRPr="00F1661D">
        <w:rPr>
          <w:rFonts w:cs="Arial"/>
          <w:szCs w:val="20"/>
        </w:rPr>
        <w:t xml:space="preserve"> devem receber reciclagem que atenda o estabelecido no Guia de Capacitação Mosaic Fertilizantes, essa reciclagem deve ocorrer antes que o operador assuma suas funções.</w:t>
      </w:r>
    </w:p>
    <w:bookmarkEnd w:id="3"/>
    <w:p w14:paraId="04FC13BA" w14:textId="77777777" w:rsidR="000168EF" w:rsidRDefault="000168EF" w:rsidP="00AF62E6">
      <w:pPr>
        <w:pStyle w:val="Normativo-texto"/>
        <w:spacing w:before="240" w:after="240" w:line="240" w:lineRule="auto"/>
        <w:jc w:val="center"/>
        <w:rPr>
          <w:rFonts w:cs="Arial"/>
          <w:szCs w:val="20"/>
        </w:rPr>
      </w:pPr>
    </w:p>
    <w:p w14:paraId="2CE3CED0" w14:textId="77777777" w:rsidR="000168EF" w:rsidRDefault="000168EF" w:rsidP="00AF62E6">
      <w:pPr>
        <w:pStyle w:val="Normativo-texto"/>
        <w:spacing w:before="240" w:after="240" w:line="240" w:lineRule="auto"/>
        <w:jc w:val="center"/>
        <w:rPr>
          <w:rFonts w:cs="Arial"/>
          <w:szCs w:val="20"/>
        </w:rPr>
      </w:pPr>
    </w:p>
    <w:p w14:paraId="203B6D94" w14:textId="77777777" w:rsidR="000168EF" w:rsidRDefault="000168EF" w:rsidP="00AF62E6">
      <w:pPr>
        <w:pStyle w:val="Normativo-texto"/>
        <w:spacing w:before="240" w:after="240" w:line="240" w:lineRule="auto"/>
        <w:jc w:val="center"/>
        <w:rPr>
          <w:rFonts w:cs="Arial"/>
          <w:szCs w:val="20"/>
        </w:rPr>
      </w:pPr>
    </w:p>
    <w:p w14:paraId="3F9C01B8" w14:textId="3A81CA52" w:rsidR="00AF62E6" w:rsidRPr="00F1661D" w:rsidRDefault="00AF62E6" w:rsidP="000168EF">
      <w:pPr>
        <w:pStyle w:val="Normativo-texto"/>
        <w:spacing w:before="240" w:after="240" w:line="240" w:lineRule="auto"/>
        <w:jc w:val="left"/>
        <w:rPr>
          <w:rFonts w:cs="Arial"/>
          <w:szCs w:val="20"/>
        </w:rPr>
      </w:pPr>
      <w:r w:rsidRPr="00F1661D">
        <w:rPr>
          <w:rFonts w:cs="Arial"/>
          <w:szCs w:val="20"/>
        </w:rPr>
        <w:t>Quadro 1 – Categoria da Carteira Nacional de Habilitação Exigida para Operação de Equipamentos</w:t>
      </w:r>
    </w:p>
    <w:tbl>
      <w:tblPr>
        <w:tblW w:w="9776" w:type="dxa"/>
        <w:jc w:val="center"/>
        <w:tblLayout w:type="fixed"/>
        <w:tblCellMar>
          <w:left w:w="70" w:type="dxa"/>
          <w:right w:w="70" w:type="dxa"/>
        </w:tblCellMar>
        <w:tblLook w:val="04A0" w:firstRow="1" w:lastRow="0" w:firstColumn="1" w:lastColumn="0" w:noHBand="0" w:noVBand="1"/>
      </w:tblPr>
      <w:tblGrid>
        <w:gridCol w:w="1413"/>
        <w:gridCol w:w="8363"/>
      </w:tblGrid>
      <w:tr w:rsidR="00AF62E6" w:rsidRPr="00F1661D" w14:paraId="3197FE65" w14:textId="77777777" w:rsidTr="00801E7A">
        <w:trPr>
          <w:trHeight w:val="358"/>
          <w:jc w:val="center"/>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ABBE5" w14:textId="77777777" w:rsidR="00AF62E6" w:rsidRPr="00F1661D" w:rsidRDefault="00AF62E6" w:rsidP="007F2C50">
            <w:pPr>
              <w:jc w:val="center"/>
              <w:rPr>
                <w:rFonts w:ascii="Arial" w:hAnsi="Arial" w:cs="Arial"/>
                <w:sz w:val="20"/>
                <w:szCs w:val="20"/>
              </w:rPr>
            </w:pPr>
            <w:r w:rsidRPr="00F1661D">
              <w:rPr>
                <w:rFonts w:ascii="Arial" w:hAnsi="Arial" w:cs="Arial"/>
                <w:sz w:val="20"/>
                <w:szCs w:val="20"/>
              </w:rPr>
              <w:t>CATEGORIA</w:t>
            </w:r>
          </w:p>
        </w:tc>
        <w:tc>
          <w:tcPr>
            <w:tcW w:w="8363" w:type="dxa"/>
            <w:tcBorders>
              <w:top w:val="single" w:sz="4" w:space="0" w:color="auto"/>
              <w:left w:val="nil"/>
              <w:bottom w:val="single" w:sz="4" w:space="0" w:color="auto"/>
              <w:right w:val="single" w:sz="4" w:space="0" w:color="auto"/>
            </w:tcBorders>
            <w:shd w:val="clear" w:color="auto" w:fill="auto"/>
            <w:noWrap/>
            <w:vAlign w:val="bottom"/>
            <w:hideMark/>
          </w:tcPr>
          <w:p w14:paraId="5407280B" w14:textId="77777777" w:rsidR="00AF62E6" w:rsidRPr="00F1661D" w:rsidRDefault="00AF62E6" w:rsidP="007F2C50">
            <w:pPr>
              <w:jc w:val="center"/>
              <w:rPr>
                <w:rFonts w:ascii="Arial" w:hAnsi="Arial" w:cs="Arial"/>
                <w:sz w:val="20"/>
                <w:szCs w:val="20"/>
              </w:rPr>
            </w:pPr>
            <w:r w:rsidRPr="00F1661D">
              <w:rPr>
                <w:rFonts w:ascii="Arial" w:hAnsi="Arial" w:cs="Arial"/>
                <w:sz w:val="20"/>
                <w:szCs w:val="20"/>
              </w:rPr>
              <w:t>ESPECIFICAÇÃO</w:t>
            </w:r>
          </w:p>
        </w:tc>
      </w:tr>
      <w:tr w:rsidR="00AF62E6" w:rsidRPr="00F1661D" w14:paraId="7B2FCDE9" w14:textId="77777777" w:rsidTr="00801E7A">
        <w:trPr>
          <w:trHeight w:val="564"/>
          <w:jc w:val="center"/>
        </w:trPr>
        <w:tc>
          <w:tcPr>
            <w:tcW w:w="1413" w:type="dxa"/>
            <w:tcBorders>
              <w:top w:val="nil"/>
              <w:left w:val="single" w:sz="4" w:space="0" w:color="auto"/>
              <w:bottom w:val="single" w:sz="4" w:space="0" w:color="auto"/>
              <w:right w:val="single" w:sz="4" w:space="0" w:color="auto"/>
            </w:tcBorders>
            <w:shd w:val="clear" w:color="auto" w:fill="auto"/>
            <w:noWrap/>
            <w:vAlign w:val="center"/>
          </w:tcPr>
          <w:p w14:paraId="2F073EB6" w14:textId="77777777" w:rsidR="00AF62E6" w:rsidRPr="00F1661D" w:rsidRDefault="00AF62E6" w:rsidP="007F2C50">
            <w:pPr>
              <w:jc w:val="center"/>
              <w:rPr>
                <w:rFonts w:ascii="Arial" w:hAnsi="Arial" w:cs="Arial"/>
                <w:sz w:val="20"/>
                <w:szCs w:val="20"/>
              </w:rPr>
            </w:pPr>
            <w:r w:rsidRPr="00F1661D">
              <w:rPr>
                <w:rFonts w:ascii="Arial" w:hAnsi="Arial" w:cs="Arial"/>
                <w:sz w:val="20"/>
                <w:szCs w:val="20"/>
              </w:rPr>
              <w:t>B</w:t>
            </w:r>
          </w:p>
        </w:tc>
        <w:tc>
          <w:tcPr>
            <w:tcW w:w="8363" w:type="dxa"/>
            <w:tcBorders>
              <w:top w:val="nil"/>
              <w:left w:val="nil"/>
              <w:bottom w:val="single" w:sz="4" w:space="0" w:color="auto"/>
              <w:right w:val="single" w:sz="4" w:space="0" w:color="auto"/>
            </w:tcBorders>
            <w:shd w:val="clear" w:color="auto" w:fill="auto"/>
            <w:vAlign w:val="center"/>
          </w:tcPr>
          <w:p w14:paraId="43FD93AC" w14:textId="77777777" w:rsidR="00AF62E6" w:rsidRPr="00F1661D" w:rsidRDefault="00AF62E6" w:rsidP="00AF62E6">
            <w:pPr>
              <w:pStyle w:val="PargrafodaLista"/>
              <w:numPr>
                <w:ilvl w:val="0"/>
                <w:numId w:val="36"/>
              </w:numPr>
              <w:spacing w:after="0" w:line="240" w:lineRule="auto"/>
              <w:rPr>
                <w:rFonts w:ascii="Arial" w:hAnsi="Arial" w:cs="Arial"/>
                <w:sz w:val="20"/>
                <w:szCs w:val="20"/>
              </w:rPr>
            </w:pPr>
            <w:r w:rsidRPr="00F1661D">
              <w:rPr>
                <w:rFonts w:ascii="Arial" w:hAnsi="Arial" w:cs="Arial"/>
                <w:sz w:val="20"/>
                <w:szCs w:val="20"/>
              </w:rPr>
              <w:t xml:space="preserve">Equipamentos móveis com pneus ou esteiras. </w:t>
            </w:r>
          </w:p>
          <w:p w14:paraId="7217193B" w14:textId="77777777" w:rsidR="00AF62E6" w:rsidRPr="00F1661D" w:rsidRDefault="00AF62E6" w:rsidP="00AF62E6">
            <w:pPr>
              <w:pStyle w:val="PargrafodaLista"/>
              <w:numPr>
                <w:ilvl w:val="0"/>
                <w:numId w:val="36"/>
              </w:numPr>
              <w:spacing w:after="0" w:line="240" w:lineRule="auto"/>
              <w:rPr>
                <w:rFonts w:ascii="Arial" w:hAnsi="Arial" w:cs="Arial"/>
                <w:sz w:val="20"/>
                <w:szCs w:val="20"/>
              </w:rPr>
            </w:pPr>
            <w:r w:rsidRPr="00F1661D">
              <w:rPr>
                <w:rFonts w:ascii="Arial" w:hAnsi="Arial" w:cs="Arial"/>
                <w:sz w:val="20"/>
                <w:szCs w:val="20"/>
              </w:rPr>
              <w:t>Empilhadeira e minicarregadeira (</w:t>
            </w:r>
            <w:proofErr w:type="spellStart"/>
            <w:r w:rsidRPr="00F1661D">
              <w:rPr>
                <w:rFonts w:ascii="Arial" w:hAnsi="Arial" w:cs="Arial"/>
                <w:sz w:val="20"/>
                <w:szCs w:val="20"/>
              </w:rPr>
              <w:t>bobcat</w:t>
            </w:r>
            <w:proofErr w:type="spellEnd"/>
            <w:r w:rsidRPr="00F1661D">
              <w:rPr>
                <w:rFonts w:ascii="Arial" w:hAnsi="Arial" w:cs="Arial"/>
                <w:sz w:val="20"/>
                <w:szCs w:val="20"/>
              </w:rPr>
              <w:t>);</w:t>
            </w:r>
          </w:p>
        </w:tc>
      </w:tr>
      <w:tr w:rsidR="00AF62E6" w:rsidRPr="00F1661D" w14:paraId="0366097D" w14:textId="77777777" w:rsidTr="00801E7A">
        <w:trPr>
          <w:trHeight w:val="400"/>
          <w:jc w:val="center"/>
        </w:trPr>
        <w:tc>
          <w:tcPr>
            <w:tcW w:w="1413" w:type="dxa"/>
            <w:tcBorders>
              <w:top w:val="nil"/>
              <w:left w:val="single" w:sz="4" w:space="0" w:color="auto"/>
              <w:bottom w:val="single" w:sz="4" w:space="0" w:color="auto"/>
              <w:right w:val="single" w:sz="4" w:space="0" w:color="auto"/>
            </w:tcBorders>
            <w:shd w:val="clear" w:color="auto" w:fill="auto"/>
            <w:noWrap/>
            <w:vAlign w:val="center"/>
          </w:tcPr>
          <w:p w14:paraId="73FB6FFB" w14:textId="77777777" w:rsidR="00AF62E6" w:rsidRPr="00F1661D" w:rsidRDefault="00AF62E6" w:rsidP="007F2C50">
            <w:pPr>
              <w:jc w:val="center"/>
              <w:rPr>
                <w:rFonts w:ascii="Arial" w:hAnsi="Arial" w:cs="Arial"/>
                <w:sz w:val="20"/>
                <w:szCs w:val="20"/>
              </w:rPr>
            </w:pPr>
            <w:r w:rsidRPr="00F1661D">
              <w:rPr>
                <w:rFonts w:ascii="Arial" w:hAnsi="Arial" w:cs="Arial"/>
                <w:sz w:val="20"/>
                <w:szCs w:val="20"/>
              </w:rPr>
              <w:t>C</w:t>
            </w:r>
          </w:p>
        </w:tc>
        <w:tc>
          <w:tcPr>
            <w:tcW w:w="8363" w:type="dxa"/>
            <w:tcBorders>
              <w:top w:val="nil"/>
              <w:left w:val="nil"/>
              <w:bottom w:val="single" w:sz="4" w:space="0" w:color="auto"/>
              <w:right w:val="single" w:sz="4" w:space="0" w:color="auto"/>
            </w:tcBorders>
            <w:shd w:val="clear" w:color="auto" w:fill="auto"/>
            <w:vAlign w:val="center"/>
          </w:tcPr>
          <w:p w14:paraId="1003F8A2" w14:textId="77777777" w:rsidR="00AF62E6" w:rsidRPr="00F1661D" w:rsidRDefault="00AF62E6" w:rsidP="00AF62E6">
            <w:pPr>
              <w:pStyle w:val="PargrafodaLista"/>
              <w:numPr>
                <w:ilvl w:val="0"/>
                <w:numId w:val="35"/>
              </w:numPr>
              <w:spacing w:after="0" w:line="240" w:lineRule="auto"/>
              <w:rPr>
                <w:rFonts w:ascii="Arial" w:hAnsi="Arial" w:cs="Arial"/>
                <w:sz w:val="20"/>
                <w:szCs w:val="20"/>
              </w:rPr>
            </w:pPr>
            <w:r w:rsidRPr="00F1661D">
              <w:rPr>
                <w:rFonts w:ascii="Arial" w:hAnsi="Arial" w:cs="Arial"/>
                <w:sz w:val="20"/>
                <w:szCs w:val="20"/>
              </w:rPr>
              <w:t>Equipamentos motorizado que transitem em via pública, cujo peso bruto total exceda a 3.500 kg.</w:t>
            </w:r>
          </w:p>
        </w:tc>
      </w:tr>
      <w:tr w:rsidR="00AF62E6" w:rsidRPr="00F1661D" w14:paraId="3E68AB9B" w14:textId="77777777" w:rsidTr="00801E7A">
        <w:trPr>
          <w:trHeight w:val="145"/>
          <w:jc w:val="center"/>
        </w:trPr>
        <w:tc>
          <w:tcPr>
            <w:tcW w:w="1413" w:type="dxa"/>
            <w:tcBorders>
              <w:top w:val="nil"/>
              <w:left w:val="single" w:sz="4" w:space="0" w:color="auto"/>
              <w:bottom w:val="single" w:sz="4" w:space="0" w:color="auto"/>
              <w:right w:val="single" w:sz="4" w:space="0" w:color="auto"/>
            </w:tcBorders>
            <w:shd w:val="clear" w:color="auto" w:fill="auto"/>
            <w:noWrap/>
            <w:vAlign w:val="center"/>
          </w:tcPr>
          <w:p w14:paraId="7C86C172" w14:textId="77777777" w:rsidR="00AF62E6" w:rsidRPr="00F1661D" w:rsidRDefault="00AF62E6" w:rsidP="007F2C50">
            <w:pPr>
              <w:jc w:val="center"/>
              <w:rPr>
                <w:rFonts w:ascii="Arial" w:hAnsi="Arial" w:cs="Arial"/>
                <w:sz w:val="20"/>
                <w:szCs w:val="20"/>
              </w:rPr>
            </w:pPr>
            <w:r w:rsidRPr="00F1661D">
              <w:rPr>
                <w:rFonts w:ascii="Arial" w:hAnsi="Arial" w:cs="Arial"/>
                <w:sz w:val="20"/>
                <w:szCs w:val="20"/>
              </w:rPr>
              <w:t>D</w:t>
            </w:r>
          </w:p>
        </w:tc>
        <w:tc>
          <w:tcPr>
            <w:tcW w:w="8363" w:type="dxa"/>
            <w:tcBorders>
              <w:top w:val="nil"/>
              <w:left w:val="nil"/>
              <w:bottom w:val="single" w:sz="4" w:space="0" w:color="auto"/>
              <w:right w:val="single" w:sz="4" w:space="0" w:color="auto"/>
            </w:tcBorders>
            <w:shd w:val="clear" w:color="auto" w:fill="auto"/>
            <w:vAlign w:val="center"/>
          </w:tcPr>
          <w:p w14:paraId="58B825BA" w14:textId="77777777" w:rsidR="00AF62E6" w:rsidRPr="00F1661D" w:rsidRDefault="00AF62E6" w:rsidP="00AF62E6">
            <w:pPr>
              <w:pStyle w:val="PargrafodaLista"/>
              <w:numPr>
                <w:ilvl w:val="0"/>
                <w:numId w:val="35"/>
              </w:numPr>
              <w:spacing w:after="0" w:line="240" w:lineRule="auto"/>
              <w:rPr>
                <w:rFonts w:ascii="Arial" w:hAnsi="Arial" w:cs="Arial"/>
                <w:sz w:val="20"/>
                <w:szCs w:val="20"/>
              </w:rPr>
            </w:pPr>
            <w:r w:rsidRPr="00F1661D">
              <w:rPr>
                <w:rFonts w:ascii="Arial" w:hAnsi="Arial" w:cs="Arial"/>
                <w:sz w:val="20"/>
                <w:szCs w:val="20"/>
              </w:rPr>
              <w:t>Equipamentos motorizados, que transitem em via pública, cujo peso bruto total exceda a 6.000kg;</w:t>
            </w:r>
          </w:p>
          <w:p w14:paraId="2B8C3F64" w14:textId="77777777" w:rsidR="00AF62E6" w:rsidRPr="00F1661D" w:rsidRDefault="00AF62E6" w:rsidP="00AF62E6">
            <w:pPr>
              <w:pStyle w:val="PargrafodaLista"/>
              <w:numPr>
                <w:ilvl w:val="0"/>
                <w:numId w:val="35"/>
              </w:numPr>
              <w:spacing w:after="0" w:line="240" w:lineRule="auto"/>
              <w:rPr>
                <w:rFonts w:ascii="Arial" w:hAnsi="Arial" w:cs="Arial"/>
                <w:sz w:val="20"/>
                <w:szCs w:val="20"/>
              </w:rPr>
            </w:pPr>
            <w:r w:rsidRPr="00F1661D">
              <w:rPr>
                <w:rFonts w:ascii="Arial" w:hAnsi="Arial" w:cs="Arial"/>
                <w:sz w:val="20"/>
                <w:szCs w:val="20"/>
              </w:rPr>
              <w:t>Caminhões fora de estrada.</w:t>
            </w:r>
          </w:p>
        </w:tc>
      </w:tr>
      <w:tr w:rsidR="00AF62E6" w:rsidRPr="00F1661D" w14:paraId="2C5EBCBE" w14:textId="77777777" w:rsidTr="00801E7A">
        <w:trPr>
          <w:trHeight w:val="765"/>
          <w:jc w:val="center"/>
        </w:trPr>
        <w:tc>
          <w:tcPr>
            <w:tcW w:w="1413" w:type="dxa"/>
            <w:tcBorders>
              <w:top w:val="nil"/>
              <w:left w:val="single" w:sz="4" w:space="0" w:color="auto"/>
              <w:bottom w:val="single" w:sz="4" w:space="0" w:color="auto"/>
              <w:right w:val="single" w:sz="4" w:space="0" w:color="auto"/>
            </w:tcBorders>
            <w:shd w:val="clear" w:color="auto" w:fill="auto"/>
            <w:noWrap/>
            <w:vAlign w:val="center"/>
          </w:tcPr>
          <w:p w14:paraId="508C2FB3" w14:textId="77777777" w:rsidR="00AF62E6" w:rsidRPr="00F1661D" w:rsidRDefault="00AF62E6" w:rsidP="007F2C50">
            <w:pPr>
              <w:jc w:val="center"/>
              <w:rPr>
                <w:rFonts w:ascii="Arial" w:hAnsi="Arial" w:cs="Arial"/>
                <w:sz w:val="20"/>
                <w:szCs w:val="20"/>
              </w:rPr>
            </w:pPr>
            <w:r w:rsidRPr="00F1661D">
              <w:rPr>
                <w:rFonts w:ascii="Arial" w:hAnsi="Arial" w:cs="Arial"/>
                <w:sz w:val="20"/>
                <w:szCs w:val="20"/>
              </w:rPr>
              <w:t>E</w:t>
            </w:r>
          </w:p>
        </w:tc>
        <w:tc>
          <w:tcPr>
            <w:tcW w:w="8363" w:type="dxa"/>
            <w:tcBorders>
              <w:top w:val="nil"/>
              <w:left w:val="nil"/>
              <w:bottom w:val="single" w:sz="4" w:space="0" w:color="auto"/>
              <w:right w:val="single" w:sz="4" w:space="0" w:color="auto"/>
            </w:tcBorders>
            <w:shd w:val="clear" w:color="auto" w:fill="auto"/>
            <w:vAlign w:val="center"/>
          </w:tcPr>
          <w:p w14:paraId="2D0ED06D" w14:textId="77777777" w:rsidR="00AF62E6" w:rsidRPr="00F1661D" w:rsidRDefault="00AF62E6" w:rsidP="00AF62E6">
            <w:pPr>
              <w:pStyle w:val="PargrafodaLista"/>
              <w:numPr>
                <w:ilvl w:val="0"/>
                <w:numId w:val="35"/>
              </w:numPr>
              <w:spacing w:after="0" w:line="240" w:lineRule="auto"/>
              <w:rPr>
                <w:rFonts w:ascii="Arial" w:hAnsi="Arial" w:cs="Arial"/>
                <w:sz w:val="20"/>
                <w:szCs w:val="20"/>
              </w:rPr>
            </w:pPr>
            <w:r w:rsidRPr="00F1661D">
              <w:rPr>
                <w:rFonts w:ascii="Arial" w:hAnsi="Arial" w:cs="Arial"/>
                <w:sz w:val="20"/>
                <w:szCs w:val="20"/>
              </w:rPr>
              <w:t>Combinação de equipamentos em que a unidade tratora se enquadre nas categorias B, C ou D e a unidade acoplada (reboque, semirreboque, trailer ou articulada) tenha 6.000 kg ou mais de peso bruto total.</w:t>
            </w:r>
          </w:p>
        </w:tc>
      </w:tr>
    </w:tbl>
    <w:p w14:paraId="497B820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Deve ser emitido uma credencial de autorização (Anexo 8), com nome, função e fotografia do funcionário, devendo esse ser renovado com periodicidade máxima de um ano e ser portado pelo operador do equipamento em local visível durante todo turno de trabalho.</w:t>
      </w:r>
    </w:p>
    <w:p w14:paraId="2237A7C0" w14:textId="77777777" w:rsidR="00AF62E6" w:rsidRPr="00F1661D" w:rsidRDefault="00AF62E6" w:rsidP="00AF62E6">
      <w:pPr>
        <w:autoSpaceDE w:val="0"/>
        <w:autoSpaceDN w:val="0"/>
        <w:adjustRightInd w:val="0"/>
        <w:spacing w:before="240" w:after="240"/>
        <w:rPr>
          <w:rFonts w:ascii="Arial" w:hAnsi="Arial" w:cs="Arial"/>
          <w:sz w:val="20"/>
          <w:szCs w:val="20"/>
        </w:rPr>
      </w:pPr>
      <w:r w:rsidRPr="00F1661D">
        <w:rPr>
          <w:rFonts w:ascii="Arial" w:hAnsi="Arial" w:cs="Arial"/>
          <w:sz w:val="20"/>
          <w:szCs w:val="20"/>
        </w:rPr>
        <w:t xml:space="preserve">A operação de equipamentos em área de mina deverá ser autorizada pela gerência de operação de mina. </w:t>
      </w:r>
    </w:p>
    <w:p w14:paraId="4C2B317D" w14:textId="77777777" w:rsidR="00AF62E6" w:rsidRPr="00F1661D" w:rsidRDefault="00AF62E6" w:rsidP="00AF62E6">
      <w:pPr>
        <w:autoSpaceDE w:val="0"/>
        <w:autoSpaceDN w:val="0"/>
        <w:adjustRightInd w:val="0"/>
        <w:spacing w:before="240" w:after="240"/>
        <w:rPr>
          <w:rFonts w:ascii="Arial" w:hAnsi="Arial" w:cs="Arial"/>
          <w:sz w:val="20"/>
          <w:szCs w:val="20"/>
        </w:rPr>
      </w:pPr>
      <w:r w:rsidRPr="00F1661D">
        <w:rPr>
          <w:rFonts w:ascii="Arial" w:hAnsi="Arial" w:cs="Arial"/>
          <w:sz w:val="20"/>
          <w:szCs w:val="20"/>
        </w:rPr>
        <w:t>A unidade deve manter cadastro atualizado das pessoas autorizadas a conduzir e/ou operar equipamentos móveis na unidade, conforme Anexo 1 - Inventários de Operadores e Equipamentos Móveis.</w:t>
      </w:r>
    </w:p>
    <w:p w14:paraId="30165FDA" w14:textId="77777777" w:rsidR="00AF62E6" w:rsidRPr="00F1661D" w:rsidRDefault="00AF62E6" w:rsidP="00AF62E6">
      <w:pPr>
        <w:autoSpaceDE w:val="0"/>
        <w:autoSpaceDN w:val="0"/>
        <w:adjustRightInd w:val="0"/>
        <w:spacing w:before="240" w:after="240"/>
        <w:rPr>
          <w:rFonts w:ascii="Arial" w:hAnsi="Arial" w:cs="Arial"/>
          <w:sz w:val="20"/>
          <w:szCs w:val="20"/>
        </w:rPr>
      </w:pPr>
      <w:r w:rsidRPr="00F1661D">
        <w:rPr>
          <w:rFonts w:ascii="Arial" w:hAnsi="Arial" w:cs="Arial"/>
          <w:sz w:val="20"/>
          <w:szCs w:val="20"/>
        </w:rPr>
        <w:t>A solicitação de emissão de autorização para contratadas é de responsabilidade do gestor do contrato ou do supervisor da área onde será prestado o serviço.</w:t>
      </w:r>
    </w:p>
    <w:p w14:paraId="6568070F"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szCs w:val="20"/>
        </w:rPr>
        <w:t>Requisitos para equipamentos</w:t>
      </w:r>
    </w:p>
    <w:p w14:paraId="62E3B49F"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Antes de acessar a unidade o equipamento deve passar por inspeção para garantir a instalação de dispositivos de segurança de acordo com o estabelecido no Anexo 2 (Superfície) e Anexo 3 (Subsolo). </w:t>
      </w:r>
    </w:p>
    <w:p w14:paraId="5495205C"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Antes da aquisição, contratação, locação de equipamentos, deve ser avaliada a necessidade de instalação de sistema de monitoramento de fadiga e sonolência. Deve ser mantida uma lista atualizada dos equipamentos com obrigatoriedade de instalação desse dispositivo. </w:t>
      </w:r>
    </w:p>
    <w:p w14:paraId="78075923"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Os equipamentos que operam em áreas com o risco de capotamento ou projeção/queda de objetos/material devem contar com as proteções do tipo ROPS, FOPS e FOG. </w:t>
      </w:r>
    </w:p>
    <w:p w14:paraId="4CF38D40"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unidade deve assegurar que todos os equipamentos estejam inventariados, a fim de garantir a rastreabilidade e efetividade dos processos de inspeção e/ou manutenção.</w:t>
      </w:r>
    </w:p>
    <w:p w14:paraId="367E9BB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Deve ser instalado dispositivo de ancoragem para o acesso seguro a cabine da pá carregadeira. Para os demais equipamentos móveis, uma análise de risco documentada deve determinar a necessidade, ou não, da instalação deste controle.</w:t>
      </w:r>
    </w:p>
    <w:p w14:paraId="32281EDC"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caminhões com carroceria do tipo basculante devem possuir dispositivo que impeça o acionamento da tomada de força de forma involuntária (sistema de segurança primário) e aviso visual e sonoro instalado na cabine (sistema de segurança secundário), com intuito de alertar o operador sobre o acionamento da tomada de força e se a caixa de carga está fora da posição inicial.</w:t>
      </w:r>
    </w:p>
    <w:p w14:paraId="4834A8ED"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equipamentos móveis devem possuir dispositivos de bloqueio que impeçam seu acionamento por pessoas não autorizadas.</w:t>
      </w:r>
    </w:p>
    <w:p w14:paraId="27415F1F"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pontos de articulação com potencial para esmagamento devem possuir sinalização clara e visível dos perigos associados a lesões e indicação dos pontos de bloqueio.</w:t>
      </w:r>
    </w:p>
    <w:p w14:paraId="11EAE5A2"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Devem ser instalados dispositivos de monitoramento de velocidade em todos os caminhões.</w:t>
      </w:r>
    </w:p>
    <w:p w14:paraId="7B782242"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szCs w:val="20"/>
        </w:rPr>
        <w:t>Operação</w:t>
      </w:r>
    </w:p>
    <w:p w14:paraId="4AC736D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lastRenderedPageBreak/>
        <w:t>É obrigatória a utilização do cinto de segurança por todos os ocupantes do equipamento durante todo seu trajeto e operação.</w:t>
      </w:r>
    </w:p>
    <w:p w14:paraId="578F8921"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operadores de equipamentos devem soar a buzina antes de iniciar o movimento (incluindo troca de turno, após o abastecimento ou manutenção) ou a partir de quaisquer pontos cegos e mudança de direção.</w:t>
      </w:r>
    </w:p>
    <w:p w14:paraId="388CAB9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O operador deve utilizar o equipamento somente em atividades para as quais </w:t>
      </w:r>
      <w:proofErr w:type="gramStart"/>
      <w:r w:rsidRPr="00F1661D">
        <w:rPr>
          <w:rFonts w:cs="Arial"/>
          <w:szCs w:val="20"/>
        </w:rPr>
        <w:t>o mesmo</w:t>
      </w:r>
      <w:proofErr w:type="gramEnd"/>
      <w:r w:rsidRPr="00F1661D">
        <w:rPr>
          <w:rFonts w:cs="Arial"/>
          <w:szCs w:val="20"/>
        </w:rPr>
        <w:t xml:space="preserve"> foi projetado.</w:t>
      </w:r>
    </w:p>
    <w:p w14:paraId="079F188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No início de cada turno, antes de seu uso, deve ser realizada a verificação do funcionamento dos dispositivos de segurança dos equipamentos, através do preenchimento do Anexo 5 - </w:t>
      </w:r>
      <w:proofErr w:type="spellStart"/>
      <w:r w:rsidRPr="00F1661D">
        <w:rPr>
          <w:rFonts w:cs="Arial"/>
          <w:szCs w:val="20"/>
        </w:rPr>
        <w:t>Check</w:t>
      </w:r>
      <w:proofErr w:type="spellEnd"/>
      <w:r w:rsidRPr="00F1661D">
        <w:rPr>
          <w:rFonts w:cs="Arial"/>
          <w:szCs w:val="20"/>
        </w:rPr>
        <w:t xml:space="preserve"> </w:t>
      </w:r>
      <w:proofErr w:type="spellStart"/>
      <w:r w:rsidRPr="00F1661D">
        <w:rPr>
          <w:rFonts w:cs="Arial"/>
          <w:szCs w:val="20"/>
        </w:rPr>
        <w:t>List</w:t>
      </w:r>
      <w:proofErr w:type="spellEnd"/>
      <w:r w:rsidRPr="00F1661D">
        <w:rPr>
          <w:rFonts w:cs="Arial"/>
          <w:szCs w:val="20"/>
        </w:rPr>
        <w:t xml:space="preserve"> de Equipamentos Móveis, seguindo os seguintes requisitos:</w:t>
      </w:r>
    </w:p>
    <w:p w14:paraId="7D7C724A" w14:textId="77777777" w:rsidR="00AF62E6" w:rsidRPr="00F1661D" w:rsidRDefault="00AF62E6" w:rsidP="00AF62E6">
      <w:pPr>
        <w:pStyle w:val="Normativo-texto"/>
        <w:numPr>
          <w:ilvl w:val="0"/>
          <w:numId w:val="38"/>
        </w:numPr>
        <w:spacing w:before="0" w:after="0" w:line="240" w:lineRule="auto"/>
        <w:rPr>
          <w:rFonts w:cs="Arial"/>
          <w:szCs w:val="20"/>
        </w:rPr>
      </w:pPr>
      <w:r w:rsidRPr="00F1661D">
        <w:rPr>
          <w:rFonts w:cs="Arial"/>
          <w:szCs w:val="20"/>
        </w:rPr>
        <w:t xml:space="preserve">O equipamento deve ser paralisado imediatamente se for identificado qualquer item crítico não conforme (itens com asterisco (*) no </w:t>
      </w:r>
      <w:proofErr w:type="spellStart"/>
      <w:r w:rsidRPr="00F1661D">
        <w:rPr>
          <w:rFonts w:cs="Arial"/>
          <w:szCs w:val="20"/>
        </w:rPr>
        <w:t>check</w:t>
      </w:r>
      <w:proofErr w:type="spellEnd"/>
      <w:r w:rsidRPr="00F1661D">
        <w:rPr>
          <w:rFonts w:cs="Arial"/>
          <w:szCs w:val="20"/>
        </w:rPr>
        <w:t xml:space="preserve"> </w:t>
      </w:r>
      <w:proofErr w:type="spellStart"/>
      <w:r w:rsidRPr="00F1661D">
        <w:rPr>
          <w:rFonts w:cs="Arial"/>
          <w:szCs w:val="20"/>
        </w:rPr>
        <w:t>list</w:t>
      </w:r>
      <w:proofErr w:type="spellEnd"/>
      <w:r w:rsidRPr="00F1661D">
        <w:rPr>
          <w:rFonts w:cs="Arial"/>
          <w:szCs w:val="20"/>
        </w:rPr>
        <w:t xml:space="preserve">). </w:t>
      </w:r>
    </w:p>
    <w:p w14:paraId="2A398821" w14:textId="77777777" w:rsidR="00AF62E6" w:rsidRPr="00F1661D" w:rsidRDefault="00AF62E6" w:rsidP="00AF62E6">
      <w:pPr>
        <w:pStyle w:val="Normativo-texto"/>
        <w:numPr>
          <w:ilvl w:val="0"/>
          <w:numId w:val="38"/>
        </w:numPr>
        <w:spacing w:before="0" w:line="240" w:lineRule="auto"/>
        <w:rPr>
          <w:rFonts w:cs="Arial"/>
          <w:szCs w:val="20"/>
        </w:rPr>
      </w:pPr>
      <w:r w:rsidRPr="00F1661D">
        <w:rPr>
          <w:rFonts w:cs="Arial"/>
          <w:szCs w:val="20"/>
        </w:rPr>
        <w:t xml:space="preserve">Se identificado itens “não crítico” não conforme durante a verificação, o equipamento somente poderá continuar operando com a avaliação e validação do supervisor da área, tendo </w:t>
      </w:r>
      <w:proofErr w:type="gramStart"/>
      <w:r w:rsidRPr="00F1661D">
        <w:rPr>
          <w:rFonts w:cs="Arial"/>
          <w:szCs w:val="20"/>
        </w:rPr>
        <w:t>esse 7 dias</w:t>
      </w:r>
      <w:proofErr w:type="gramEnd"/>
      <w:r w:rsidRPr="00F1661D">
        <w:rPr>
          <w:rFonts w:cs="Arial"/>
          <w:szCs w:val="20"/>
        </w:rPr>
        <w:t xml:space="preserve"> para correção dos desvios. Após isso o equipamento deve ser paralisado.</w:t>
      </w:r>
    </w:p>
    <w:p w14:paraId="7C282E9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NOTA 2: Pode ser utilizado </w:t>
      </w:r>
      <w:proofErr w:type="spellStart"/>
      <w:r w:rsidRPr="00F1661D">
        <w:rPr>
          <w:rFonts w:cs="Arial"/>
          <w:szCs w:val="20"/>
        </w:rPr>
        <w:t>check</w:t>
      </w:r>
      <w:proofErr w:type="spellEnd"/>
      <w:r w:rsidRPr="00F1661D">
        <w:rPr>
          <w:rFonts w:cs="Arial"/>
          <w:szCs w:val="20"/>
        </w:rPr>
        <w:t xml:space="preserve"> </w:t>
      </w:r>
      <w:proofErr w:type="spellStart"/>
      <w:r w:rsidRPr="00F1661D">
        <w:rPr>
          <w:rFonts w:cs="Arial"/>
          <w:szCs w:val="20"/>
        </w:rPr>
        <w:t>list</w:t>
      </w:r>
      <w:proofErr w:type="spellEnd"/>
      <w:r w:rsidRPr="00F1661D">
        <w:rPr>
          <w:rFonts w:cs="Arial"/>
          <w:szCs w:val="20"/>
        </w:rPr>
        <w:t xml:space="preserve"> gerado pelo próprio sistema do equipamento.</w:t>
      </w:r>
    </w:p>
    <w:p w14:paraId="2C8FE6BE"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As empresas contratadas podem utilizar os </w:t>
      </w:r>
      <w:proofErr w:type="spellStart"/>
      <w:r w:rsidRPr="00F1661D">
        <w:rPr>
          <w:rFonts w:cs="Arial"/>
          <w:szCs w:val="20"/>
        </w:rPr>
        <w:t>check</w:t>
      </w:r>
      <w:proofErr w:type="spellEnd"/>
      <w:r w:rsidRPr="00F1661D">
        <w:rPr>
          <w:rFonts w:cs="Arial"/>
          <w:szCs w:val="20"/>
        </w:rPr>
        <w:t xml:space="preserve"> </w:t>
      </w:r>
      <w:proofErr w:type="spellStart"/>
      <w:r w:rsidRPr="00F1661D">
        <w:rPr>
          <w:rFonts w:cs="Arial"/>
          <w:szCs w:val="20"/>
        </w:rPr>
        <w:t>list</w:t>
      </w:r>
      <w:proofErr w:type="spellEnd"/>
      <w:r w:rsidRPr="00F1661D">
        <w:rPr>
          <w:rFonts w:cs="Arial"/>
          <w:szCs w:val="20"/>
        </w:rPr>
        <w:t xml:space="preserve"> próprios desde que contemplem os todos os itens do </w:t>
      </w:r>
      <w:proofErr w:type="spellStart"/>
      <w:r w:rsidRPr="00F1661D">
        <w:rPr>
          <w:rFonts w:cs="Arial"/>
          <w:szCs w:val="20"/>
        </w:rPr>
        <w:t>check</w:t>
      </w:r>
      <w:proofErr w:type="spellEnd"/>
      <w:r w:rsidRPr="00F1661D">
        <w:rPr>
          <w:rFonts w:cs="Arial"/>
          <w:szCs w:val="20"/>
        </w:rPr>
        <w:t xml:space="preserve"> </w:t>
      </w:r>
      <w:proofErr w:type="spellStart"/>
      <w:r w:rsidRPr="00F1661D">
        <w:rPr>
          <w:rFonts w:cs="Arial"/>
          <w:szCs w:val="20"/>
        </w:rPr>
        <w:t>list</w:t>
      </w:r>
      <w:proofErr w:type="spellEnd"/>
      <w:r w:rsidRPr="00F1661D">
        <w:rPr>
          <w:rFonts w:cs="Arial"/>
          <w:szCs w:val="20"/>
        </w:rPr>
        <w:t xml:space="preserve"> da Mosaic Fertilizantes.</w:t>
      </w:r>
    </w:p>
    <w:p w14:paraId="2793CDF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cabine do operador deve estar limpa e livre de itens soltos, como ferramentas, peças sobressalentes ou itens pessoais que possam comprometer a operação segura do equipamento.</w:t>
      </w:r>
    </w:p>
    <w:p w14:paraId="6C51F08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Para uma operação segura do equipamento, o operador deve respeitar:</w:t>
      </w:r>
    </w:p>
    <w:p w14:paraId="1E8606F3" w14:textId="77777777" w:rsidR="00AF62E6" w:rsidRPr="00F1661D" w:rsidRDefault="00AF62E6" w:rsidP="00AF62E6">
      <w:pPr>
        <w:pStyle w:val="Normativo-texto"/>
        <w:numPr>
          <w:ilvl w:val="0"/>
          <w:numId w:val="44"/>
        </w:numPr>
        <w:spacing w:before="0" w:after="0" w:line="240" w:lineRule="auto"/>
        <w:rPr>
          <w:rFonts w:cs="Arial"/>
          <w:szCs w:val="20"/>
        </w:rPr>
      </w:pPr>
      <w:r w:rsidRPr="00F1661D">
        <w:rPr>
          <w:rFonts w:cs="Arial"/>
          <w:szCs w:val="20"/>
        </w:rPr>
        <w:t xml:space="preserve">Os limites de velocidade estabelecidos, considerando horário e condições climáticas; </w:t>
      </w:r>
    </w:p>
    <w:p w14:paraId="16C554E6" w14:textId="77777777" w:rsidR="00AF62E6" w:rsidRPr="00F1661D" w:rsidRDefault="00AF62E6" w:rsidP="00AF62E6">
      <w:pPr>
        <w:pStyle w:val="Normativo-texto"/>
        <w:numPr>
          <w:ilvl w:val="0"/>
          <w:numId w:val="44"/>
        </w:numPr>
        <w:spacing w:before="0" w:after="0" w:line="240" w:lineRule="auto"/>
        <w:rPr>
          <w:rFonts w:cs="Arial"/>
          <w:szCs w:val="20"/>
        </w:rPr>
      </w:pPr>
      <w:r w:rsidRPr="00F1661D">
        <w:rPr>
          <w:rFonts w:cs="Arial"/>
          <w:szCs w:val="20"/>
        </w:rPr>
        <w:t>A capacidade de carga e número de passageiros;</w:t>
      </w:r>
    </w:p>
    <w:p w14:paraId="2B56AD02" w14:textId="77777777" w:rsidR="00AF62E6" w:rsidRPr="00F1661D" w:rsidRDefault="00AF62E6" w:rsidP="00AF62E6">
      <w:pPr>
        <w:pStyle w:val="Normativo-texto"/>
        <w:numPr>
          <w:ilvl w:val="0"/>
          <w:numId w:val="44"/>
        </w:numPr>
        <w:spacing w:before="0" w:after="0" w:line="240" w:lineRule="auto"/>
        <w:rPr>
          <w:rFonts w:cs="Arial"/>
          <w:szCs w:val="20"/>
        </w:rPr>
      </w:pPr>
      <w:r w:rsidRPr="00F1661D">
        <w:rPr>
          <w:rFonts w:cs="Arial"/>
          <w:szCs w:val="20"/>
        </w:rPr>
        <w:t>A proibição de não fumar durante a operação;</w:t>
      </w:r>
    </w:p>
    <w:p w14:paraId="3737FB12" w14:textId="77777777" w:rsidR="00AF62E6" w:rsidRPr="00F1661D" w:rsidRDefault="00AF62E6" w:rsidP="00AF62E6">
      <w:pPr>
        <w:pStyle w:val="Normativo-texto"/>
        <w:numPr>
          <w:ilvl w:val="0"/>
          <w:numId w:val="44"/>
        </w:numPr>
        <w:spacing w:before="0" w:after="0" w:line="240" w:lineRule="auto"/>
        <w:rPr>
          <w:rFonts w:cs="Arial"/>
          <w:szCs w:val="20"/>
        </w:rPr>
      </w:pPr>
      <w:r w:rsidRPr="00F1661D">
        <w:rPr>
          <w:rFonts w:cs="Arial"/>
          <w:szCs w:val="20"/>
        </w:rPr>
        <w:t>As regras de segregação de pessoas e equipamentos;</w:t>
      </w:r>
    </w:p>
    <w:p w14:paraId="79A7B71B" w14:textId="77777777" w:rsidR="00AF62E6" w:rsidRPr="00F1661D" w:rsidRDefault="00AF62E6" w:rsidP="00AF62E6">
      <w:pPr>
        <w:pStyle w:val="Normativo-texto"/>
        <w:numPr>
          <w:ilvl w:val="0"/>
          <w:numId w:val="44"/>
        </w:numPr>
        <w:spacing w:before="0" w:after="0" w:line="240" w:lineRule="auto"/>
        <w:rPr>
          <w:rFonts w:cs="Arial"/>
          <w:szCs w:val="20"/>
        </w:rPr>
      </w:pPr>
      <w:r w:rsidRPr="00F1661D">
        <w:rPr>
          <w:rFonts w:cs="Arial"/>
          <w:szCs w:val="20"/>
        </w:rPr>
        <w:t>A proibição de falar ao celular ou utilizar aparelhos de imagem (DVD e TV) e fones de ouvidos;</w:t>
      </w:r>
    </w:p>
    <w:p w14:paraId="32287148"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Na operação de descarregamento em bordas, os equipamentos móveis devem se aproximar da face em ângulos retos.</w:t>
      </w:r>
    </w:p>
    <w:p w14:paraId="548EB557"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Quando o equipamento móvel não estiver em uso e descarregado, as partes móveis </w:t>
      </w:r>
      <w:proofErr w:type="gramStart"/>
      <w:r w:rsidRPr="00F1661D">
        <w:rPr>
          <w:rFonts w:cs="Arial"/>
          <w:szCs w:val="20"/>
        </w:rPr>
        <w:t>do mesmo</w:t>
      </w:r>
      <w:proofErr w:type="gramEnd"/>
      <w:r w:rsidRPr="00F1661D">
        <w:rPr>
          <w:rFonts w:cs="Arial"/>
          <w:szCs w:val="20"/>
        </w:rPr>
        <w:t xml:space="preserve"> (lâminas, conchas, lanças) devem ser posicionadas no solo.</w:t>
      </w:r>
    </w:p>
    <w:p w14:paraId="01CFB0D0"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capacidade de carga e a velocidade máxima de operação dos equipamentos de transporte devem figurar em placa afixada em local visível.</w:t>
      </w:r>
    </w:p>
    <w:p w14:paraId="17BEC5C0"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Todos os passageiros devem estar com todas as partes do corpo dentro do equipamento, antes e durante a movimentação </w:t>
      </w:r>
      <w:proofErr w:type="gramStart"/>
      <w:r w:rsidRPr="00F1661D">
        <w:rPr>
          <w:rFonts w:cs="Arial"/>
          <w:szCs w:val="20"/>
        </w:rPr>
        <w:t>dos mesmos</w:t>
      </w:r>
      <w:proofErr w:type="gramEnd"/>
      <w:r w:rsidRPr="00F1661D">
        <w:rPr>
          <w:rFonts w:cs="Arial"/>
          <w:szCs w:val="20"/>
        </w:rPr>
        <w:t>.</w:t>
      </w:r>
    </w:p>
    <w:p w14:paraId="0CB51459"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Todos os equipamentos, máquinas e outros caminhões devem ser estacionados em marcha ré.</w:t>
      </w:r>
    </w:p>
    <w:p w14:paraId="19DA4A4A"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Somente poderão acessar áreas de manobra de carga/descarga os veículos e equipamentos autorizados via rádio ou contato visual.</w:t>
      </w:r>
    </w:p>
    <w:p w14:paraId="6660B5F3"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É proibido passar com equipamentos diretamente sobre os cabos de alimentação elétrica.</w:t>
      </w:r>
    </w:p>
    <w:p w14:paraId="2731068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Equipamentos auxiliares executando manutenção das vias de acesso, em locais com alto risco de abalroamento, terão preferência sobre todos os outros equipamentos e veículos leves, exceto: veículos de emergência /resgate (ambulância e bombeiro).</w:t>
      </w:r>
    </w:p>
    <w:p w14:paraId="1ED4BF1E"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Equipamentos móveis sem condições de locomoção em pista de rolamento ou em vias de acesso, deverão usar pisca alerta e cones de sinalização, avisando a supervisão de área.</w:t>
      </w:r>
    </w:p>
    <w:p w14:paraId="62B49359" w14:textId="77777777" w:rsidR="00AF62E6" w:rsidRPr="00F1661D" w:rsidRDefault="00AF62E6" w:rsidP="00AF62E6">
      <w:pPr>
        <w:pStyle w:val="Normativo-texto"/>
        <w:numPr>
          <w:ilvl w:val="1"/>
          <w:numId w:val="41"/>
        </w:numPr>
        <w:spacing w:before="240" w:after="240"/>
        <w:rPr>
          <w:rFonts w:cs="Arial"/>
          <w:b/>
          <w:bCs/>
          <w:szCs w:val="20"/>
        </w:rPr>
      </w:pPr>
      <w:r w:rsidRPr="00F1661D">
        <w:rPr>
          <w:rFonts w:cs="Arial"/>
          <w:b/>
          <w:bCs/>
          <w:szCs w:val="20"/>
        </w:rPr>
        <w:t>Controle de Fadiga e Sonolência</w:t>
      </w:r>
    </w:p>
    <w:p w14:paraId="4485B90A" w14:textId="26D1A12C"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unidade deve estabelecer elaborar um Programa de Gerenciamento de Fadiga e Sono</w:t>
      </w:r>
      <w:r w:rsidR="00503758">
        <w:rPr>
          <w:rFonts w:cs="Arial"/>
          <w:szCs w:val="20"/>
        </w:rPr>
        <w:t>, a</w:t>
      </w:r>
      <w:r w:rsidRPr="00F1661D">
        <w:rPr>
          <w:rFonts w:cs="Arial"/>
          <w:szCs w:val="20"/>
        </w:rPr>
        <w:t>s atividades de operação de equipamentos móveis devem ser consideradas na identificação de funções críticas.</w:t>
      </w:r>
    </w:p>
    <w:p w14:paraId="59188A33"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lastRenderedPageBreak/>
        <w:t>Se o operador perceber que está com sono, dentro de suas atribuições devem suspender sua tarefa e informar imediatamente seu superior hierárquico para que, de imediato seja remanejado de sua atividade, até que tenha condições de retornar e operar o equipamento com segurança.</w:t>
      </w:r>
    </w:p>
    <w:p w14:paraId="1D7AB101" w14:textId="77777777" w:rsidR="00AF62E6" w:rsidRPr="00F1661D" w:rsidRDefault="00AF62E6" w:rsidP="00AF62E6">
      <w:pPr>
        <w:pStyle w:val="Normativo-texto"/>
        <w:numPr>
          <w:ilvl w:val="1"/>
          <w:numId w:val="41"/>
        </w:numPr>
        <w:spacing w:before="240" w:after="240" w:line="240" w:lineRule="auto"/>
        <w:rPr>
          <w:rFonts w:cs="Arial"/>
          <w:b/>
          <w:bCs/>
          <w:szCs w:val="20"/>
        </w:rPr>
      </w:pPr>
      <w:r w:rsidRPr="00F1661D">
        <w:rPr>
          <w:rFonts w:cs="Arial"/>
          <w:b/>
          <w:bCs/>
          <w:szCs w:val="20"/>
        </w:rPr>
        <w:t xml:space="preserve">Emergências </w:t>
      </w:r>
    </w:p>
    <w:p w14:paraId="06E52B1D"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unidade deve elaborar e implementar plano de atendimento a emergência que contemple todas as situações emergenciais associadas a este procedimento.</w:t>
      </w:r>
    </w:p>
    <w:p w14:paraId="20B3B068"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Veículos de emergência em serviço terão preferência sobre todos os outros equipamentos.</w:t>
      </w:r>
    </w:p>
    <w:p w14:paraId="28835A74"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szCs w:val="20"/>
        </w:rPr>
        <w:t xml:space="preserve">Abastecimento/Lubrificação </w:t>
      </w:r>
    </w:p>
    <w:p w14:paraId="5231D15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Devem existir procedimentos operacionais para o abastecimento e lubrificação dos equipamentos móveis.</w:t>
      </w:r>
    </w:p>
    <w:p w14:paraId="5C397942"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 operador do equipamento deve sair da pista de rolamento, estacionar em local seguro/posto de combustível, desligar o motor, sair da cabine, calçar o equipamento e entregar as chaves ao lubrificador e se afastar por no mínimo 7,5 metros, antes da equipe de abastecimento/lubrificador iniciar o abastecimento/lubrificação. Caberá aos lubrificadores sinalizar a área antes de iniciar a tarefa e retirá-la após o abastecimento.</w:t>
      </w:r>
    </w:p>
    <w:p w14:paraId="23EDB3B7"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Somente após a comunicação da finalização do abastecimento ou lubrificação o operador poderá se aproximar do equipamento.</w:t>
      </w:r>
    </w:p>
    <w:p w14:paraId="71144C0B"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szCs w:val="20"/>
        </w:rPr>
        <w:t xml:space="preserve">Reboque de Equipamentos Móveis </w:t>
      </w:r>
    </w:p>
    <w:p w14:paraId="32B636A9" w14:textId="6F718F46"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A atividade de reboque e extração de equipamentos deve seguir as diretrizes estabelecidas no </w:t>
      </w:r>
      <w:bookmarkStart w:id="4" w:name="_Hlk97136330"/>
      <w:r w:rsidR="002C6FB1" w:rsidRPr="002C6FB1">
        <w:rPr>
          <w:rFonts w:cs="Arial"/>
          <w:szCs w:val="20"/>
        </w:rPr>
        <w:t>PGS-MFS-EHS-310</w:t>
      </w:r>
      <w:r w:rsidR="00D476EF">
        <w:rPr>
          <w:rFonts w:cs="Arial"/>
          <w:szCs w:val="20"/>
        </w:rPr>
        <w:t xml:space="preserve"> </w:t>
      </w:r>
      <w:r w:rsidRPr="00F1661D">
        <w:rPr>
          <w:rFonts w:cs="Arial"/>
          <w:szCs w:val="20"/>
        </w:rPr>
        <w:t>Reboque e Extração de Equipamentos de Mineração.</w:t>
      </w:r>
    </w:p>
    <w:p w14:paraId="135BC431" w14:textId="5848C80A"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Devem ser observadas as orientações do </w:t>
      </w:r>
      <w:r w:rsidR="00D476EF" w:rsidRPr="00D476EF">
        <w:rPr>
          <w:rFonts w:cs="Arial"/>
          <w:szCs w:val="20"/>
        </w:rPr>
        <w:t>PGS-MFS-EHS-003</w:t>
      </w:r>
      <w:r w:rsidRPr="00F1661D">
        <w:rPr>
          <w:rFonts w:cs="Arial"/>
          <w:szCs w:val="20"/>
        </w:rPr>
        <w:t>- Ferramentas de Avaliação de Riscos de EHS para emissão de Permissões de Trabalho (PT) e Padrão Operacional Seguro (POS) para as atividades de reboque e extração de equipamentos.</w:t>
      </w:r>
    </w:p>
    <w:bookmarkEnd w:id="4"/>
    <w:p w14:paraId="0A2DA0B7" w14:textId="77777777" w:rsidR="00AF62E6" w:rsidRPr="00F1661D" w:rsidRDefault="00AF62E6" w:rsidP="00AF62E6">
      <w:pPr>
        <w:pStyle w:val="Normativo-texto"/>
        <w:numPr>
          <w:ilvl w:val="1"/>
          <w:numId w:val="41"/>
        </w:numPr>
        <w:spacing w:before="240" w:after="240" w:line="240" w:lineRule="auto"/>
        <w:rPr>
          <w:rFonts w:cs="Arial"/>
          <w:b/>
          <w:szCs w:val="20"/>
        </w:rPr>
      </w:pPr>
      <w:r w:rsidRPr="00F1661D">
        <w:rPr>
          <w:rFonts w:cs="Arial"/>
          <w:b/>
          <w:szCs w:val="20"/>
        </w:rPr>
        <w:t>Procedimento para Utilização de Batedor</w:t>
      </w:r>
    </w:p>
    <w:p w14:paraId="137B4A00" w14:textId="77777777" w:rsidR="00AF62E6" w:rsidRPr="00F1661D" w:rsidRDefault="00AF62E6" w:rsidP="00AF62E6">
      <w:pPr>
        <w:pStyle w:val="Normativo-texto"/>
        <w:spacing w:before="240" w:after="240" w:line="240" w:lineRule="auto"/>
        <w:ind w:firstLine="0"/>
        <w:rPr>
          <w:rFonts w:cs="Arial"/>
          <w:bCs/>
          <w:szCs w:val="20"/>
        </w:rPr>
      </w:pPr>
      <w:r w:rsidRPr="00F1661D">
        <w:rPr>
          <w:rFonts w:cs="Arial"/>
          <w:bCs/>
          <w:szCs w:val="20"/>
        </w:rPr>
        <w:t>Sempre que a carga transportada exceda as dimensões do equipamento ou ocupem a mão de direção contrária, deve ser elaborado um plano para transporte considerando sinalização, interferências, condições de visibilidade, necessidade de batedor, entre outros.</w:t>
      </w:r>
    </w:p>
    <w:p w14:paraId="7BD29A58" w14:textId="77777777" w:rsidR="00AF62E6" w:rsidRPr="00F1661D" w:rsidRDefault="00AF62E6" w:rsidP="00AF62E6">
      <w:pPr>
        <w:pStyle w:val="Normativo-texto"/>
        <w:spacing w:before="240" w:after="240" w:line="240" w:lineRule="auto"/>
        <w:ind w:firstLine="0"/>
        <w:rPr>
          <w:rFonts w:cs="Arial"/>
          <w:szCs w:val="20"/>
        </w:rPr>
      </w:pPr>
      <w:r w:rsidRPr="00F1661D">
        <w:rPr>
          <w:rFonts w:cs="Arial"/>
          <w:b/>
          <w:szCs w:val="20"/>
        </w:rPr>
        <w:t xml:space="preserve">Nota: </w:t>
      </w:r>
      <w:r w:rsidRPr="00F1661D">
        <w:rPr>
          <w:rFonts w:cs="Arial"/>
          <w:szCs w:val="20"/>
        </w:rPr>
        <w:t xml:space="preserve">No caso de 02 batedores, estes deverão comunicar-se entre si. </w:t>
      </w:r>
    </w:p>
    <w:p w14:paraId="59781296" w14:textId="77777777" w:rsidR="00AF62E6" w:rsidRPr="00F1661D" w:rsidRDefault="00AF62E6" w:rsidP="00AF62E6">
      <w:pPr>
        <w:pStyle w:val="Normativo-texto"/>
        <w:numPr>
          <w:ilvl w:val="1"/>
          <w:numId w:val="41"/>
        </w:numPr>
        <w:spacing w:after="240" w:line="240" w:lineRule="auto"/>
        <w:rPr>
          <w:rFonts w:cs="Arial"/>
          <w:b/>
          <w:caps/>
          <w:szCs w:val="20"/>
        </w:rPr>
      </w:pPr>
      <w:r w:rsidRPr="00F1661D">
        <w:rPr>
          <w:rFonts w:cs="Arial"/>
          <w:b/>
          <w:szCs w:val="20"/>
        </w:rPr>
        <w:t>Segurança Durante à Noite</w:t>
      </w:r>
    </w:p>
    <w:p w14:paraId="6E6DDEA1"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Conserve o para-brisa, os faróis e as lanternas limpos;</w:t>
      </w:r>
    </w:p>
    <w:p w14:paraId="0802B40A"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Todos os equipamentos deixados desacompanhados à noite em vias em uso normal, ou adjacentes a áreas de construção onde o trabalho está em andamento, devem ter sinalização noturna apropriada para identificação </w:t>
      </w:r>
      <w:proofErr w:type="gramStart"/>
      <w:r w:rsidRPr="00F1661D">
        <w:rPr>
          <w:rFonts w:cs="Arial"/>
          <w:szCs w:val="20"/>
        </w:rPr>
        <w:t>do mesmo</w:t>
      </w:r>
      <w:proofErr w:type="gramEnd"/>
      <w:r w:rsidRPr="00F1661D">
        <w:rPr>
          <w:rFonts w:cs="Arial"/>
          <w:szCs w:val="20"/>
        </w:rPr>
        <w:t xml:space="preserve">. </w:t>
      </w:r>
    </w:p>
    <w:p w14:paraId="6AC18653"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szCs w:val="20"/>
        </w:rPr>
        <w:t>Plano de Manutenção e Inspeção</w:t>
      </w:r>
    </w:p>
    <w:p w14:paraId="1D4AFBD1"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No momento do comissionamento dos equipamentos, deverá ser apresentado plano de manutenção, registro das manutenções e laudo dos equipamentos móveis com emissão de Anotação de Responsabilidade Técnica (ART), atestando que </w:t>
      </w:r>
      <w:proofErr w:type="gramStart"/>
      <w:r w:rsidRPr="00F1661D">
        <w:rPr>
          <w:rFonts w:cs="Arial"/>
          <w:szCs w:val="20"/>
        </w:rPr>
        <w:t>os mesmos</w:t>
      </w:r>
      <w:proofErr w:type="gramEnd"/>
      <w:r w:rsidRPr="00F1661D">
        <w:rPr>
          <w:rFonts w:cs="Arial"/>
          <w:szCs w:val="20"/>
        </w:rPr>
        <w:t xml:space="preserve"> estão em condições de segurança para operação. Para equipamentos novos o laudo será substituído pela entrega técnica.</w:t>
      </w:r>
    </w:p>
    <w:p w14:paraId="60AB3659"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No caso de empresas prestadoras de serviço o gestor de contrato será o responsável por fiscalizar, armazenar a documentação gerada e acompanhar a regularização das pendências, quando aplicáveis.</w:t>
      </w:r>
    </w:p>
    <w:p w14:paraId="2350E1B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equipamentos devem ser submetidos a manutenções na forma e periodicidade determinada pelo fabricante, por profissional legalmente habilitado ou por profissional qualificado.</w:t>
      </w:r>
    </w:p>
    <w:p w14:paraId="70F07DE6" w14:textId="77777777" w:rsidR="00AF62E6" w:rsidRDefault="00AF62E6" w:rsidP="00AF62E6">
      <w:pPr>
        <w:pStyle w:val="Normativo-texto"/>
        <w:spacing w:before="240" w:after="240" w:line="240" w:lineRule="auto"/>
        <w:ind w:firstLine="0"/>
        <w:rPr>
          <w:rFonts w:cs="Arial"/>
          <w:szCs w:val="20"/>
        </w:rPr>
      </w:pPr>
      <w:r w:rsidRPr="00F1661D">
        <w:rPr>
          <w:rFonts w:cs="Arial"/>
          <w:szCs w:val="20"/>
        </w:rPr>
        <w:t>As manutenções devem ser registradas em livro próprio, ficha ou sistema informatizado interno da empresa, com os seguintes dados:</w:t>
      </w:r>
    </w:p>
    <w:p w14:paraId="33BECDDD" w14:textId="77777777" w:rsidR="00F8631B" w:rsidRPr="00F1661D" w:rsidRDefault="00F8631B" w:rsidP="00AF62E6">
      <w:pPr>
        <w:pStyle w:val="Normativo-texto"/>
        <w:spacing w:before="240" w:after="240" w:line="240" w:lineRule="auto"/>
        <w:ind w:firstLine="0"/>
        <w:rPr>
          <w:rFonts w:cs="Arial"/>
          <w:szCs w:val="20"/>
        </w:rPr>
      </w:pPr>
    </w:p>
    <w:p w14:paraId="551ADEE2"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lastRenderedPageBreak/>
        <w:t>intervenções realizadas;</w:t>
      </w:r>
    </w:p>
    <w:p w14:paraId="02E56789"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t>data da realização de cada intervenção;</w:t>
      </w:r>
    </w:p>
    <w:p w14:paraId="35C1A7AB"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t>serviço realizado;</w:t>
      </w:r>
    </w:p>
    <w:p w14:paraId="614A2E1A"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t>peças reparadas ou substituídas;</w:t>
      </w:r>
    </w:p>
    <w:p w14:paraId="75D78A43"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t>condições de segurança do equipamento;</w:t>
      </w:r>
    </w:p>
    <w:p w14:paraId="68E01EFA"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t>indicação conclusiva quanto às condições de segurança do equipamento; e</w:t>
      </w:r>
    </w:p>
    <w:p w14:paraId="791159B9" w14:textId="77777777" w:rsidR="00AF62E6" w:rsidRPr="00F1661D" w:rsidRDefault="00AF62E6" w:rsidP="00AF62E6">
      <w:pPr>
        <w:pStyle w:val="Normativo-texto"/>
        <w:numPr>
          <w:ilvl w:val="0"/>
          <w:numId w:val="37"/>
        </w:numPr>
        <w:spacing w:before="0" w:after="0" w:line="240" w:lineRule="auto"/>
        <w:rPr>
          <w:rFonts w:cs="Arial"/>
          <w:szCs w:val="20"/>
        </w:rPr>
      </w:pPr>
      <w:r w:rsidRPr="00F1661D">
        <w:rPr>
          <w:rFonts w:cs="Arial"/>
          <w:szCs w:val="20"/>
        </w:rPr>
        <w:t>nome do responsável pela execução das intervenções.</w:t>
      </w:r>
    </w:p>
    <w:p w14:paraId="29AC068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Não devem ser permitidas alterações ou modificações que descaracterizem as condições originais dos equipamentos móveis, exceto após a gestão de mudança seguindo as diretrizes do PGS-3209-001 – Gerenciamento de Mudança de Risco e emissão de   laudo técnico do fabricante do equipamento, ou de profissional legalmente habilitado.</w:t>
      </w:r>
    </w:p>
    <w:p w14:paraId="4783D18C"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w:t>
      </w:r>
      <w:r w:rsidRPr="00F1661D">
        <w:rPr>
          <w:rFonts w:cs="Arial"/>
          <w:color w:val="FF0000"/>
          <w:szCs w:val="20"/>
        </w:rPr>
        <w:t xml:space="preserve"> </w:t>
      </w:r>
      <w:r w:rsidRPr="00F1661D">
        <w:rPr>
          <w:rFonts w:cs="Arial"/>
          <w:szCs w:val="20"/>
        </w:rPr>
        <w:t>equipamentos móveis devem estar devidamente desligados e com todas as fontes de energia bloqueadas antes do início da manutenção. Uma matriz de bloqueio deve ser elaborada, para garantir que todos os pontos de risco sejam bloqueados.</w:t>
      </w:r>
    </w:p>
    <w:p w14:paraId="270AB38A"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Todos os equipamentos móveis devem ser testados ao retornarem de manutenção e formalmente liberados antes de serem disponibilizados para uso. Os testes incluem a verificação da atuação dos dispositivos de segurança e operação, com os respectivos registros.</w:t>
      </w:r>
    </w:p>
    <w:p w14:paraId="60967A2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Caso haja reparo por comprometimento estrutural, a mesma deve ser aprovada através de laudo técnico do fabricante do equipamento ou de profissional legalmente habilitado.</w:t>
      </w:r>
    </w:p>
    <w:p w14:paraId="07D89C1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responsáveis pelos equipamentos móveis devem enviar os mesmos para a manutenção de acordo com a programação do setor de manutenção.</w:t>
      </w:r>
    </w:p>
    <w:p w14:paraId="1BE8A5C7"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contratada deve manter disponível documentação que comprove as manutenções nos equipamentos móveis.</w:t>
      </w:r>
    </w:p>
    <w:p w14:paraId="472C7618"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Em caso de manutenção em equipamentos móveis na pista de rolamento, a área deverá estar devidamente sinalizada de modo a garantir a segurança dos mantenedores/ operadores. A sinalização é de responsabilidade da manutenção.</w:t>
      </w:r>
    </w:p>
    <w:p w14:paraId="0FBB5668"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bCs/>
          <w:szCs w:val="20"/>
        </w:rPr>
        <w:t>Vias e Regras de Circulação</w:t>
      </w:r>
    </w:p>
    <w:p w14:paraId="20EE8589"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unidade deve possuir plano de trânsito de acordo com Anexo 06, estabelecendo regras de preferência de movimentação e distâncias mínimas entre máquinas, dispositivos de proteção e segregação entre pessoas, veículos e equipamentos, e velocidades permitidas, de acordo com as condições das pistas de rolamento, dentre outros.</w:t>
      </w:r>
    </w:p>
    <w:p w14:paraId="7985A39F"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Deve ser instalada sinalização para garantir o tráfego com segurança, previstos no Plano de Trânsito. Em condições de visibilidade adversa e à noite deve ser instalada sinalização luminosa. </w:t>
      </w:r>
    </w:p>
    <w:p w14:paraId="16E2F63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Unidade deverá providenciar passagens para pedestres fisicamente separadas dos equipamentos móveis, incluindo pistas específicas para veículos e caminhos para pedestres.</w:t>
      </w:r>
    </w:p>
    <w:p w14:paraId="1C0C3B61"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Todo veículo ou equipamento ao cruzar com pedestres deverá parar ou reduzir a velocidade de acordo com a necessidade.</w:t>
      </w:r>
    </w:p>
    <w:p w14:paraId="1C4EAFD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Nas áreas onde houver potencial para queda ou tombamento de equipamentos por diferença de nível devem ser adotados controles de engenharia.</w:t>
      </w:r>
    </w:p>
    <w:p w14:paraId="11BC760B" w14:textId="77777777" w:rsidR="00AF62E6" w:rsidRPr="00F1661D" w:rsidRDefault="00AF62E6" w:rsidP="00AF62E6">
      <w:pPr>
        <w:pStyle w:val="Normativo-texto"/>
        <w:numPr>
          <w:ilvl w:val="1"/>
          <w:numId w:val="41"/>
        </w:numPr>
        <w:spacing w:before="240" w:after="240" w:line="240" w:lineRule="auto"/>
        <w:rPr>
          <w:rFonts w:cs="Arial"/>
          <w:b/>
          <w:caps/>
          <w:szCs w:val="20"/>
        </w:rPr>
      </w:pPr>
      <w:r w:rsidRPr="00F1661D">
        <w:rPr>
          <w:rFonts w:cs="Arial"/>
          <w:b/>
          <w:szCs w:val="20"/>
        </w:rPr>
        <w:t xml:space="preserve"> Regras para Estacionamento</w:t>
      </w:r>
    </w:p>
    <w:p w14:paraId="06093A8C"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equipamentos devem ser direcionados para o talude/lateral da galeria ao estacionar em aclive ou declive.</w:t>
      </w:r>
    </w:p>
    <w:p w14:paraId="2B17C95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É obrigatória a</w:t>
      </w:r>
      <w:r w:rsidRPr="00F1661D">
        <w:rPr>
          <w:rFonts w:cs="Arial"/>
          <w:color w:val="FF0000"/>
          <w:szCs w:val="20"/>
        </w:rPr>
        <w:t xml:space="preserve"> </w:t>
      </w:r>
      <w:r w:rsidRPr="00F1661D">
        <w:rPr>
          <w:rFonts w:cs="Arial"/>
          <w:szCs w:val="20"/>
        </w:rPr>
        <w:t xml:space="preserve">utilização de calços em ambos os lados da roda ao estacionar equipamentos que não possam ser patolados, esses devem ser compatíveis com o tipo de equipamento e diâmetro das rodas.  Os calços podem ser móveis ou os fixos (existentes em alguns pisos). </w:t>
      </w:r>
    </w:p>
    <w:p w14:paraId="4A936565"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Ao sair do equipamento ou outros caminhões o condutor/operador deve: </w:t>
      </w:r>
      <w:r w:rsidRPr="00F1661D">
        <w:rPr>
          <w:rFonts w:cs="Arial"/>
          <w:szCs w:val="20"/>
        </w:rPr>
        <w:tab/>
      </w:r>
    </w:p>
    <w:p w14:paraId="13A5B148" w14:textId="77777777" w:rsidR="00AF62E6" w:rsidRPr="00F1661D" w:rsidRDefault="00AF62E6" w:rsidP="00AF62E6">
      <w:pPr>
        <w:pStyle w:val="Normativo-texto"/>
        <w:numPr>
          <w:ilvl w:val="0"/>
          <w:numId w:val="39"/>
        </w:numPr>
        <w:spacing w:before="0" w:after="0" w:line="240" w:lineRule="auto"/>
        <w:rPr>
          <w:rFonts w:cs="Arial"/>
          <w:szCs w:val="20"/>
        </w:rPr>
      </w:pPr>
      <w:r w:rsidRPr="00F1661D">
        <w:rPr>
          <w:rFonts w:cs="Arial"/>
          <w:szCs w:val="20"/>
        </w:rPr>
        <w:t>Desligar a ignição e retirar a chave;</w:t>
      </w:r>
    </w:p>
    <w:p w14:paraId="568EC59C" w14:textId="77777777" w:rsidR="00AF62E6" w:rsidRPr="00F1661D" w:rsidRDefault="00AF62E6" w:rsidP="00AF62E6">
      <w:pPr>
        <w:pStyle w:val="Normativo-texto"/>
        <w:numPr>
          <w:ilvl w:val="0"/>
          <w:numId w:val="39"/>
        </w:numPr>
        <w:spacing w:before="0" w:after="0" w:line="240" w:lineRule="auto"/>
        <w:rPr>
          <w:rFonts w:cs="Arial"/>
          <w:szCs w:val="20"/>
        </w:rPr>
      </w:pPr>
      <w:r w:rsidRPr="00F1661D">
        <w:rPr>
          <w:rFonts w:cs="Arial"/>
          <w:szCs w:val="20"/>
        </w:rPr>
        <w:t>Abaixar os implementos, engrenar a 1ª marcha, e acionar o freio estacionário;</w:t>
      </w:r>
    </w:p>
    <w:p w14:paraId="3E3FE330" w14:textId="77777777" w:rsidR="00AF62E6" w:rsidRPr="00F1661D" w:rsidRDefault="00AF62E6" w:rsidP="00AF62E6">
      <w:pPr>
        <w:pStyle w:val="Normativo-texto"/>
        <w:numPr>
          <w:ilvl w:val="0"/>
          <w:numId w:val="39"/>
        </w:numPr>
        <w:spacing w:before="0" w:after="0" w:line="240" w:lineRule="auto"/>
        <w:rPr>
          <w:rFonts w:cs="Arial"/>
          <w:szCs w:val="20"/>
        </w:rPr>
      </w:pPr>
      <w:r w:rsidRPr="00F1661D">
        <w:rPr>
          <w:rFonts w:cs="Arial"/>
          <w:szCs w:val="20"/>
        </w:rPr>
        <w:t>Fechar vidros e trancar as portas;</w:t>
      </w:r>
    </w:p>
    <w:p w14:paraId="33FB8965" w14:textId="77777777" w:rsidR="00AF62E6" w:rsidRPr="00F1661D" w:rsidRDefault="00AF62E6" w:rsidP="00AF62E6">
      <w:pPr>
        <w:pStyle w:val="Normativo-texto"/>
        <w:numPr>
          <w:ilvl w:val="0"/>
          <w:numId w:val="39"/>
        </w:numPr>
        <w:spacing w:before="0" w:line="240" w:lineRule="auto"/>
        <w:rPr>
          <w:rFonts w:cs="Arial"/>
          <w:szCs w:val="20"/>
        </w:rPr>
      </w:pPr>
      <w:r w:rsidRPr="00F1661D">
        <w:rPr>
          <w:rFonts w:cs="Arial"/>
          <w:szCs w:val="20"/>
        </w:rPr>
        <w:t>Calçar o equipamento.</w:t>
      </w:r>
    </w:p>
    <w:p w14:paraId="53D2C32E"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lastRenderedPageBreak/>
        <w:t>Todos os equipamentos devem ter seus implementos de movimentação de terra abaixados ao nível do piso, o freio de estacionamento acionado e seu motor desligado antes que o operador saia da direção dele.</w:t>
      </w:r>
    </w:p>
    <w:p w14:paraId="57968D3B"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É proibido parar ou estacionar:</w:t>
      </w:r>
    </w:p>
    <w:p w14:paraId="45B50240"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 xml:space="preserve">Sob redes elétricas, distância menor de </w:t>
      </w:r>
      <w:smartTag w:uri="urn:schemas-microsoft-com:office:smarttags" w:element="metricconverter">
        <w:smartTagPr>
          <w:attr w:name="ProductID" w:val="10 metros"/>
        </w:smartTagPr>
        <w:r w:rsidRPr="00F1661D">
          <w:rPr>
            <w:rFonts w:cs="Arial"/>
            <w:szCs w:val="20"/>
          </w:rPr>
          <w:t>10 metros</w:t>
        </w:r>
      </w:smartTag>
      <w:r w:rsidRPr="00F1661D">
        <w:rPr>
          <w:rFonts w:cs="Arial"/>
          <w:szCs w:val="20"/>
        </w:rPr>
        <w:t xml:space="preserve"> dos painéis elétricos e das torres de alta tensão;</w:t>
      </w:r>
    </w:p>
    <w:p w14:paraId="4C2427B8"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Nas áreas delimitadas para manobra de carga e descarga;</w:t>
      </w:r>
    </w:p>
    <w:p w14:paraId="221488D9"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Nas áreas demarcadas de carregamento de fogo (desmonte);</w:t>
      </w:r>
    </w:p>
    <w:p w14:paraId="08D2BFDB"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Em rampa;</w:t>
      </w:r>
    </w:p>
    <w:p w14:paraId="1816F1ED"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Nas vias de acesso dos equipamentos móveis;</w:t>
      </w:r>
    </w:p>
    <w:p w14:paraId="434BE1DF"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No Box do posto de abastecimento de equipamentos móveis, exceto veículos de abastecimento (comboio);</w:t>
      </w:r>
    </w:p>
    <w:p w14:paraId="5124FA82"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Nos pátios das oficinas de manutenção dos equipamentos, exceto veículos de abastecimento (comboio);</w:t>
      </w:r>
    </w:p>
    <w:p w14:paraId="12AB268B"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Sob transportadores de correia;</w:t>
      </w:r>
    </w:p>
    <w:p w14:paraId="4AF269C1"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Em áreas com riscos de deslizamento;</w:t>
      </w:r>
    </w:p>
    <w:p w14:paraId="50CFE0FC"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 xml:space="preserve">A menos de </w:t>
      </w:r>
      <w:smartTag w:uri="urn:schemas-microsoft-com:office:smarttags" w:element="metricconverter">
        <w:smartTagPr>
          <w:attr w:name="ProductID" w:val="50 metros"/>
        </w:smartTagPr>
        <w:r w:rsidRPr="00F1661D">
          <w:rPr>
            <w:rFonts w:cs="Arial"/>
            <w:szCs w:val="20"/>
          </w:rPr>
          <w:t>50 metros</w:t>
        </w:r>
      </w:smartTag>
      <w:r w:rsidRPr="00F1661D">
        <w:rPr>
          <w:rFonts w:cs="Arial"/>
          <w:szCs w:val="20"/>
        </w:rPr>
        <w:t xml:space="preserve"> do início/término de uma curva;</w:t>
      </w:r>
    </w:p>
    <w:p w14:paraId="51F71583" w14:textId="77777777" w:rsidR="00AF62E6" w:rsidRPr="00F1661D" w:rsidRDefault="00AF62E6" w:rsidP="00AF62E6">
      <w:pPr>
        <w:pStyle w:val="Normativo-texto"/>
        <w:numPr>
          <w:ilvl w:val="0"/>
          <w:numId w:val="43"/>
        </w:numPr>
        <w:spacing w:before="0" w:after="0" w:line="240" w:lineRule="auto"/>
        <w:rPr>
          <w:rFonts w:cs="Arial"/>
          <w:szCs w:val="20"/>
        </w:rPr>
      </w:pPr>
      <w:r w:rsidRPr="00F1661D">
        <w:rPr>
          <w:rFonts w:cs="Arial"/>
          <w:szCs w:val="20"/>
        </w:rPr>
        <w:t xml:space="preserve">A menos de </w:t>
      </w:r>
      <w:smartTag w:uri="urn:schemas-microsoft-com:office:smarttags" w:element="metricconverter">
        <w:smartTagPr>
          <w:attr w:name="ProductID" w:val="05 metros"/>
        </w:smartTagPr>
        <w:r w:rsidRPr="00F1661D">
          <w:rPr>
            <w:rFonts w:cs="Arial"/>
            <w:szCs w:val="20"/>
          </w:rPr>
          <w:t>05 metros</w:t>
        </w:r>
      </w:smartTag>
      <w:r w:rsidRPr="00F1661D">
        <w:rPr>
          <w:rFonts w:cs="Arial"/>
          <w:szCs w:val="20"/>
        </w:rPr>
        <w:t xml:space="preserve"> da crista de banco e de taludes;</w:t>
      </w:r>
    </w:p>
    <w:p w14:paraId="0F0126FF" w14:textId="77777777" w:rsidR="00AF62E6" w:rsidRPr="00F1661D" w:rsidRDefault="00AF62E6" w:rsidP="00AF62E6">
      <w:pPr>
        <w:pStyle w:val="Normativo-texto"/>
        <w:numPr>
          <w:ilvl w:val="1"/>
          <w:numId w:val="41"/>
        </w:numPr>
        <w:spacing w:before="240" w:after="240" w:line="240" w:lineRule="auto"/>
        <w:rPr>
          <w:rFonts w:cs="Arial"/>
          <w:b/>
          <w:szCs w:val="20"/>
        </w:rPr>
      </w:pPr>
      <w:r w:rsidRPr="00F1661D">
        <w:rPr>
          <w:rFonts w:cs="Arial"/>
          <w:b/>
          <w:szCs w:val="20"/>
        </w:rPr>
        <w:t xml:space="preserve"> Diretrizes Gerais</w:t>
      </w:r>
    </w:p>
    <w:p w14:paraId="3A41C766" w14:textId="77777777" w:rsidR="00AF62E6" w:rsidRPr="00F1661D" w:rsidRDefault="00AF62E6" w:rsidP="00AF62E6">
      <w:pPr>
        <w:pStyle w:val="Normativo-texto"/>
        <w:spacing w:before="240" w:after="240" w:line="240" w:lineRule="auto"/>
        <w:ind w:firstLine="0"/>
        <w:rPr>
          <w:rFonts w:cs="Arial"/>
          <w:strike/>
          <w:color w:val="FF0000"/>
          <w:szCs w:val="20"/>
        </w:rPr>
      </w:pPr>
      <w:r w:rsidRPr="00F1661D">
        <w:rPr>
          <w:rFonts w:cs="Arial"/>
          <w:szCs w:val="20"/>
        </w:rPr>
        <w:t xml:space="preserve">A partida nos equipamentos somente poderá ser efetuada através da chave de ignição, ficando proibido outro meio. </w:t>
      </w:r>
    </w:p>
    <w:p w14:paraId="088B67D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Ao subir e descer do equipamento o operador deve se posicionar de frente para o equipamento e utilizar os três pontos de apoio, mantendo as mãos sempre livres de materiais. Nunca pular.</w:t>
      </w:r>
    </w:p>
    <w:p w14:paraId="671AE656"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 transporte de cargas que possam se deslocar, mover ou tombar em caminhões deve ser feito com dispositivos de amarração e fixação de cargas.</w:t>
      </w:r>
    </w:p>
    <w:p w14:paraId="0E036589"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É proibido utilizar caminhões com caixa de marchas do tipo “caixa seca”.</w:t>
      </w:r>
    </w:p>
    <w:p w14:paraId="335AE8A6" w14:textId="77777777" w:rsidR="00AF62E6" w:rsidRPr="00F1661D" w:rsidRDefault="00AF62E6" w:rsidP="00AF62E6">
      <w:pPr>
        <w:spacing w:before="240" w:after="240"/>
        <w:jc w:val="both"/>
        <w:rPr>
          <w:rFonts w:ascii="Arial" w:hAnsi="Arial" w:cs="Arial"/>
          <w:sz w:val="20"/>
          <w:szCs w:val="20"/>
        </w:rPr>
      </w:pPr>
      <w:r w:rsidRPr="00F1661D">
        <w:rPr>
          <w:rFonts w:ascii="Arial" w:hAnsi="Arial" w:cs="Arial"/>
          <w:sz w:val="20"/>
          <w:szCs w:val="20"/>
        </w:rPr>
        <w:t>As caçambas, conchas, garfos ou acessórios devem ser mantidos o mais baixo possível durante o deslocamento.</w:t>
      </w:r>
    </w:p>
    <w:p w14:paraId="419C04C4"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Para as operações de equipamentos móveis devem ser avaliados os riscos das proximidades de obstáculos aéreos, subterrâneos, principalmente as redes elétricas e tubulações. Quando identificada a proximidade, deve ser emitida uma permissão de trabalho (PT) e essa deve ser validada pela área civil e elétrica da unidade.</w:t>
      </w:r>
    </w:p>
    <w:p w14:paraId="196FB297"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Se o equipamento entrar em contato com uma rede elétrica energizada, o operador deverá seguir o seguinte procedimento:</w:t>
      </w:r>
    </w:p>
    <w:p w14:paraId="6D230718" w14:textId="77777777" w:rsidR="00AF62E6" w:rsidRPr="00F1661D" w:rsidRDefault="00AF62E6" w:rsidP="00AF62E6">
      <w:pPr>
        <w:pStyle w:val="Normativo-texto"/>
        <w:numPr>
          <w:ilvl w:val="0"/>
          <w:numId w:val="40"/>
        </w:numPr>
        <w:spacing w:before="0" w:after="0" w:line="240" w:lineRule="auto"/>
        <w:rPr>
          <w:rFonts w:cs="Arial"/>
          <w:szCs w:val="20"/>
        </w:rPr>
      </w:pPr>
      <w:r w:rsidRPr="00F1661D">
        <w:rPr>
          <w:rFonts w:cs="Arial"/>
          <w:szCs w:val="20"/>
        </w:rPr>
        <w:t>Se o equipamento ainda estiver operando: Abaixe qualquer parte levantada que possa ser controlada de dentro da cabine. Dirija a máquina para longe da linha, desde que estas ações não corram o risco de romper a linha ou arrastá-la para o chão.</w:t>
      </w:r>
    </w:p>
    <w:p w14:paraId="73D4256B" w14:textId="77777777" w:rsidR="00AF62E6" w:rsidRPr="00F1661D" w:rsidRDefault="00AF62E6" w:rsidP="00AF62E6">
      <w:pPr>
        <w:pStyle w:val="Normativo-texto"/>
        <w:numPr>
          <w:ilvl w:val="0"/>
          <w:numId w:val="40"/>
        </w:numPr>
        <w:spacing w:before="0" w:after="0" w:line="240" w:lineRule="auto"/>
        <w:rPr>
          <w:rFonts w:cs="Arial"/>
          <w:szCs w:val="20"/>
        </w:rPr>
      </w:pPr>
      <w:r w:rsidRPr="00F1661D">
        <w:rPr>
          <w:rFonts w:cs="Arial"/>
          <w:szCs w:val="20"/>
        </w:rPr>
        <w:t>Se o equipamento estiver inoperante: fique na cabine e não permita que ninguém se aproxime. Entre em contato com a empresa de utilidades imediatamente e permaneça na máquina até que a empresa autorize sua saída.</w:t>
      </w:r>
    </w:p>
    <w:p w14:paraId="2CAC63E5" w14:textId="77777777" w:rsidR="00AF62E6" w:rsidRPr="00F1661D" w:rsidRDefault="00AF62E6" w:rsidP="00AF62E6">
      <w:pPr>
        <w:pStyle w:val="Normativo-texto"/>
        <w:numPr>
          <w:ilvl w:val="0"/>
          <w:numId w:val="40"/>
        </w:numPr>
        <w:spacing w:before="0" w:after="0" w:line="240" w:lineRule="auto"/>
        <w:rPr>
          <w:rFonts w:cs="Arial"/>
          <w:szCs w:val="20"/>
        </w:rPr>
      </w:pPr>
      <w:r w:rsidRPr="00F1661D">
        <w:rPr>
          <w:rFonts w:cs="Arial"/>
          <w:szCs w:val="20"/>
        </w:rPr>
        <w:t>Se o equipamento estiver inoperante e houver risco imediato para o operador: Afaste-se do equipamento caminhando com os pés juntos em passos curtos, mantendo ambos os pés juntos e no chão em todos os momentos. Alternativamente, "pule" com os pés juntos até pelo menos 50m (165 pés) de distância.</w:t>
      </w:r>
    </w:p>
    <w:p w14:paraId="6C8122ED"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Caçambas e conchas não devem ser usadas para elevação de pessoal ou como plataforma de trabalho.</w:t>
      </w:r>
    </w:p>
    <w:p w14:paraId="3125DD07"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Os faróis devem estar sempre ligados.</w:t>
      </w:r>
    </w:p>
    <w:p w14:paraId="149D23FF"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A chave dos equipamentos e máquinas deve ser mantida em poder do usuário ou guardada em local de acesso restrito (claviculários, armários, gavetas etc.)</w:t>
      </w:r>
    </w:p>
    <w:p w14:paraId="6B7AA7EE" w14:textId="77777777" w:rsidR="00AF62E6" w:rsidRPr="00F1661D" w:rsidRDefault="00AF62E6" w:rsidP="00AF62E6">
      <w:pPr>
        <w:pStyle w:val="Normativo-texto"/>
        <w:spacing w:before="240" w:after="240" w:line="240" w:lineRule="auto"/>
        <w:ind w:firstLine="0"/>
        <w:rPr>
          <w:rFonts w:cs="Arial"/>
          <w:szCs w:val="20"/>
        </w:rPr>
      </w:pPr>
      <w:r w:rsidRPr="00F1661D">
        <w:rPr>
          <w:rFonts w:cs="Arial"/>
          <w:szCs w:val="20"/>
        </w:rPr>
        <w:t xml:space="preserve">O sinaleiro/auxiliar de manobra poderá ser utilizado nas atividades de siga e pare, manobras para descarga (somente iniciar o </w:t>
      </w:r>
      <w:proofErr w:type="spellStart"/>
      <w:r w:rsidRPr="00F1661D">
        <w:rPr>
          <w:rFonts w:cs="Arial"/>
          <w:szCs w:val="20"/>
        </w:rPr>
        <w:t>baculamento</w:t>
      </w:r>
      <w:proofErr w:type="spellEnd"/>
      <w:r w:rsidRPr="00F1661D">
        <w:rPr>
          <w:rFonts w:cs="Arial"/>
          <w:szCs w:val="20"/>
        </w:rPr>
        <w:t xml:space="preserve"> após o sinaleiro sair da linha de fogo).</w:t>
      </w:r>
    </w:p>
    <w:p w14:paraId="0607ED26" w14:textId="0159F20D" w:rsidR="002C3E63" w:rsidRPr="007E1F70" w:rsidRDefault="002C3E63" w:rsidP="007E1F70">
      <w:pPr>
        <w:pStyle w:val="PargrafodaLista"/>
        <w:numPr>
          <w:ilvl w:val="0"/>
          <w:numId w:val="32"/>
        </w:numPr>
        <w:rPr>
          <w:rFonts w:ascii="Arial" w:hAnsi="Arial" w:cs="Arial"/>
          <w:b/>
          <w:bCs/>
          <w:sz w:val="20"/>
          <w:szCs w:val="20"/>
        </w:rPr>
      </w:pPr>
      <w:r w:rsidRPr="007E1F70">
        <w:rPr>
          <w:rFonts w:ascii="Arial" w:hAnsi="Arial" w:cs="Arial"/>
          <w:b/>
          <w:bCs/>
          <w:sz w:val="20"/>
          <w:szCs w:val="20"/>
        </w:rPr>
        <w:t>TREINAMENTOS</w:t>
      </w:r>
    </w:p>
    <w:p w14:paraId="46AF93AE" w14:textId="71B0CEEF" w:rsidR="00DA00BB" w:rsidRDefault="00DA00BB" w:rsidP="00773E13">
      <w:pPr>
        <w:jc w:val="both"/>
        <w:rPr>
          <w:rFonts w:ascii="Arial" w:hAnsi="Arial" w:cs="Arial"/>
          <w:sz w:val="20"/>
          <w:szCs w:val="20"/>
        </w:rPr>
      </w:pPr>
      <w:r>
        <w:rPr>
          <w:rFonts w:ascii="Arial" w:hAnsi="Arial" w:cs="Arial"/>
          <w:sz w:val="20"/>
          <w:szCs w:val="20"/>
        </w:rPr>
        <w:t>Repassar o conhecimento técnico do procedimento e do conceito da ferramenta para g</w:t>
      </w:r>
      <w:r w:rsidRPr="00DA00BB">
        <w:rPr>
          <w:rFonts w:ascii="Arial" w:hAnsi="Arial" w:cs="Arial"/>
          <w:sz w:val="20"/>
          <w:szCs w:val="20"/>
        </w:rPr>
        <w:t xml:space="preserve">arantir que </w:t>
      </w:r>
      <w:r w:rsidR="008C7A1F">
        <w:rPr>
          <w:rFonts w:ascii="Arial" w:hAnsi="Arial" w:cs="Arial"/>
          <w:sz w:val="20"/>
          <w:szCs w:val="20"/>
        </w:rPr>
        <w:t>t</w:t>
      </w:r>
      <w:r w:rsidR="008C7A1F" w:rsidRPr="008C7A1F">
        <w:rPr>
          <w:rFonts w:ascii="Arial" w:hAnsi="Arial" w:cs="Arial"/>
          <w:sz w:val="20"/>
          <w:szCs w:val="20"/>
        </w:rPr>
        <w:t>odos os equipamentos móveis estejam em condições seguras para operação e os operadores aptos para operar estes equipamentos.</w:t>
      </w:r>
    </w:p>
    <w:p w14:paraId="31B72B9B" w14:textId="77777777" w:rsidR="00801E7A" w:rsidRDefault="00801E7A" w:rsidP="00DA00BB">
      <w:pPr>
        <w:rPr>
          <w:rFonts w:ascii="Arial" w:hAnsi="Arial" w:cs="Arial"/>
          <w:sz w:val="20"/>
          <w:szCs w:val="20"/>
        </w:rPr>
      </w:pPr>
    </w:p>
    <w:p w14:paraId="37A67580" w14:textId="77777777" w:rsidR="008C7A1F" w:rsidRPr="00DA00BB" w:rsidRDefault="008C7A1F" w:rsidP="00DA00BB">
      <w:pPr>
        <w:rPr>
          <w:rFonts w:ascii="Arial" w:hAnsi="Arial" w:cs="Arial"/>
          <w:b/>
          <w:bCs/>
          <w:sz w:val="20"/>
          <w:szCs w:val="20"/>
        </w:rPr>
      </w:pPr>
    </w:p>
    <w:p w14:paraId="2FCD10BF" w14:textId="5204573D" w:rsidR="006C35DC" w:rsidRDefault="006C35DC" w:rsidP="007E1F70">
      <w:pPr>
        <w:pStyle w:val="PargrafodaLista"/>
        <w:numPr>
          <w:ilvl w:val="0"/>
          <w:numId w:val="32"/>
        </w:numPr>
        <w:spacing w:after="0" w:line="240" w:lineRule="auto"/>
        <w:ind w:left="284" w:hanging="284"/>
        <w:rPr>
          <w:rFonts w:ascii="Arial" w:hAnsi="Arial" w:cs="Arial"/>
          <w:b/>
          <w:bCs/>
          <w:sz w:val="20"/>
          <w:szCs w:val="20"/>
        </w:rPr>
      </w:pPr>
      <w:r>
        <w:rPr>
          <w:rFonts w:ascii="Arial" w:hAnsi="Arial" w:cs="Arial"/>
          <w:b/>
          <w:bCs/>
          <w:sz w:val="20"/>
          <w:szCs w:val="20"/>
        </w:rPr>
        <w:lastRenderedPageBreak/>
        <w:t>REFERÊNCIAS</w:t>
      </w:r>
    </w:p>
    <w:p w14:paraId="4E654BCC" w14:textId="52B96EAB" w:rsidR="00A8778B" w:rsidRPr="004E7B86" w:rsidRDefault="00372756" w:rsidP="00A8778B">
      <w:pPr>
        <w:jc w:val="both"/>
        <w:rPr>
          <w:rFonts w:ascii="Arial" w:hAnsi="Arial" w:cs="Arial"/>
          <w:sz w:val="20"/>
          <w:szCs w:val="20"/>
        </w:rPr>
      </w:pPr>
      <w:r w:rsidRPr="004E7B86">
        <w:rPr>
          <w:rStyle w:val="normaltextrun"/>
          <w:rFonts w:ascii="Arial" w:hAnsi="Arial" w:cs="Arial"/>
          <w:color w:val="000000"/>
          <w:sz w:val="20"/>
          <w:szCs w:val="20"/>
          <w:shd w:val="clear" w:color="auto" w:fill="FFFFFF"/>
        </w:rPr>
        <w:t>PGS-MFS-EOP-005</w:t>
      </w:r>
      <w:r w:rsidRPr="004E7B86">
        <w:rPr>
          <w:rStyle w:val="eop"/>
          <w:rFonts w:ascii="Arial" w:hAnsi="Arial" w:cs="Arial"/>
          <w:color w:val="000000"/>
          <w:sz w:val="20"/>
          <w:szCs w:val="20"/>
          <w:shd w:val="clear" w:color="auto" w:fill="FFFFFF"/>
        </w:rPr>
        <w:t> </w:t>
      </w:r>
      <w:r w:rsidR="003352B6" w:rsidRPr="004E7B86">
        <w:rPr>
          <w:rFonts w:ascii="Arial" w:hAnsi="Arial" w:cs="Arial"/>
          <w:sz w:val="20"/>
          <w:szCs w:val="20"/>
        </w:rPr>
        <w:t>Treinamento, Desenvolvimento de Pessoas e Gestão do Conhecimento</w:t>
      </w:r>
    </w:p>
    <w:p w14:paraId="1F19B8E3" w14:textId="43463707" w:rsidR="00A8778B" w:rsidRPr="004E7B86" w:rsidRDefault="00100A21" w:rsidP="00A8778B">
      <w:pPr>
        <w:jc w:val="both"/>
        <w:rPr>
          <w:rFonts w:ascii="Arial" w:hAnsi="Arial" w:cs="Arial"/>
          <w:sz w:val="20"/>
          <w:szCs w:val="20"/>
        </w:rPr>
      </w:pPr>
      <w:r w:rsidRPr="004E7B86">
        <w:rPr>
          <w:rFonts w:ascii="Arial" w:hAnsi="Arial" w:cs="Arial"/>
          <w:sz w:val="20"/>
          <w:szCs w:val="20"/>
        </w:rPr>
        <w:t>PGS-MFS-EHS-005</w:t>
      </w:r>
      <w:r w:rsidR="00A8778B" w:rsidRPr="004E7B86">
        <w:rPr>
          <w:rFonts w:ascii="Arial" w:hAnsi="Arial" w:cs="Arial"/>
          <w:sz w:val="20"/>
          <w:szCs w:val="20"/>
        </w:rPr>
        <w:t>– Preparação e Atendimento a Emergência</w:t>
      </w:r>
    </w:p>
    <w:p w14:paraId="38D6A5E5" w14:textId="3DD8491D" w:rsidR="00A8778B" w:rsidRPr="004E7B86" w:rsidRDefault="00100A21" w:rsidP="00A8778B">
      <w:pPr>
        <w:jc w:val="both"/>
        <w:rPr>
          <w:rFonts w:ascii="Arial" w:hAnsi="Arial" w:cs="Arial"/>
          <w:sz w:val="20"/>
          <w:szCs w:val="20"/>
        </w:rPr>
      </w:pPr>
      <w:r w:rsidRPr="004E7B86">
        <w:rPr>
          <w:rFonts w:ascii="Arial" w:hAnsi="Arial" w:cs="Arial"/>
          <w:sz w:val="20"/>
          <w:szCs w:val="20"/>
        </w:rPr>
        <w:t>PGS-MFS-EHS-303</w:t>
      </w:r>
      <w:r w:rsidR="00A8778B" w:rsidRPr="004E7B86">
        <w:rPr>
          <w:rFonts w:ascii="Arial" w:hAnsi="Arial" w:cs="Arial"/>
          <w:sz w:val="20"/>
          <w:szCs w:val="20"/>
        </w:rPr>
        <w:t>– Bloqueio e Etiquetagem</w:t>
      </w:r>
    </w:p>
    <w:p w14:paraId="2EF6B010" w14:textId="0A3EF03E" w:rsidR="00A8778B" w:rsidRPr="004E7B86" w:rsidRDefault="002F3E4B" w:rsidP="00A8778B">
      <w:pPr>
        <w:jc w:val="both"/>
        <w:rPr>
          <w:rFonts w:ascii="Arial" w:hAnsi="Arial" w:cs="Arial"/>
          <w:sz w:val="20"/>
          <w:szCs w:val="20"/>
        </w:rPr>
      </w:pPr>
      <w:r w:rsidRPr="004E7B86">
        <w:rPr>
          <w:rFonts w:ascii="Arial" w:hAnsi="Arial" w:cs="Arial"/>
          <w:color w:val="000000"/>
          <w:sz w:val="20"/>
          <w:szCs w:val="20"/>
        </w:rPr>
        <w:t xml:space="preserve">PGS-MFS-EHS-002 </w:t>
      </w:r>
      <w:r w:rsidR="00A8778B" w:rsidRPr="004E7B86">
        <w:rPr>
          <w:rFonts w:ascii="Arial" w:hAnsi="Arial" w:cs="Arial"/>
          <w:sz w:val="20"/>
          <w:szCs w:val="20"/>
        </w:rPr>
        <w:t>– Gerenciamento de Mudança de Risco (MOC)</w:t>
      </w:r>
    </w:p>
    <w:p w14:paraId="48CD1EB8" w14:textId="0733FF57" w:rsidR="00A8778B" w:rsidRPr="004E7B86" w:rsidRDefault="00487912" w:rsidP="00A8778B">
      <w:pPr>
        <w:jc w:val="both"/>
        <w:rPr>
          <w:rFonts w:ascii="Arial" w:hAnsi="Arial" w:cs="Arial"/>
          <w:sz w:val="20"/>
          <w:szCs w:val="20"/>
        </w:rPr>
      </w:pPr>
      <w:r w:rsidRPr="004E7B86">
        <w:rPr>
          <w:rFonts w:ascii="Arial" w:hAnsi="Arial" w:cs="Arial"/>
          <w:color w:val="000000"/>
          <w:sz w:val="20"/>
          <w:szCs w:val="20"/>
        </w:rPr>
        <w:t>PGS-MFS-EHS-001</w:t>
      </w:r>
      <w:r w:rsidR="00A8778B" w:rsidRPr="004E7B86">
        <w:rPr>
          <w:rFonts w:ascii="Arial" w:hAnsi="Arial" w:cs="Arial"/>
          <w:sz w:val="20"/>
          <w:szCs w:val="20"/>
        </w:rPr>
        <w:t>– Programa de Controle Médico de Saúde Ocupacional – PCMSO</w:t>
      </w:r>
    </w:p>
    <w:p w14:paraId="00204892"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 11 - Transporte, movimentação, armazenagem e manuseio de materiais</w:t>
      </w:r>
    </w:p>
    <w:p w14:paraId="718CC6B4"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 12 – Segurança No Trabalho em Máquinas e Equipamentos</w:t>
      </w:r>
    </w:p>
    <w:p w14:paraId="40AFD40A"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 18 - condições e meio ambiente de trabalho na indústria da construção</w:t>
      </w:r>
    </w:p>
    <w:p w14:paraId="34665408"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 22 - Segurança e Saúde Ocupacional na Mineração</w:t>
      </w:r>
    </w:p>
    <w:p w14:paraId="54B28CEC"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NRM - 13 - Circulação e Transporte de Pessoas e Materiais</w:t>
      </w:r>
    </w:p>
    <w:p w14:paraId="60D527A7"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NRM - 14 - Máquinas, Equipamentos e Ferramentas</w:t>
      </w:r>
    </w:p>
    <w:p w14:paraId="6C5F1D6A"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NRM - 16 - Operações com Explosivos e Acessórios</w:t>
      </w:r>
    </w:p>
    <w:p w14:paraId="17F84CFE"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Programa de segurança na mineração IBRAM</w:t>
      </w:r>
    </w:p>
    <w:p w14:paraId="2BAE6BE4"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Código Brasileiro de Trânsito</w:t>
      </w:r>
    </w:p>
    <w:p w14:paraId="5D6DC578"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CONTRAN – Resolução Nº 168</w:t>
      </w:r>
    </w:p>
    <w:p w14:paraId="573D7CE9" w14:textId="77777777" w:rsidR="00A8778B" w:rsidRPr="004E7B86" w:rsidRDefault="00A8778B" w:rsidP="00A8778B">
      <w:pPr>
        <w:jc w:val="both"/>
        <w:rPr>
          <w:rFonts w:ascii="Arial" w:hAnsi="Arial" w:cs="Arial"/>
          <w:sz w:val="20"/>
          <w:szCs w:val="20"/>
        </w:rPr>
      </w:pPr>
      <w:r w:rsidRPr="004E7B86">
        <w:rPr>
          <w:rFonts w:ascii="Arial" w:hAnsi="Arial" w:cs="Arial"/>
          <w:sz w:val="20"/>
          <w:szCs w:val="20"/>
        </w:rPr>
        <w:t>CONTRAN - Resolução Nº 859</w:t>
      </w:r>
    </w:p>
    <w:p w14:paraId="208479EE" w14:textId="7378AAF7" w:rsidR="006452FE" w:rsidRPr="004E7B86" w:rsidRDefault="004E7B86" w:rsidP="00A8778B">
      <w:pPr>
        <w:jc w:val="both"/>
        <w:rPr>
          <w:rFonts w:ascii="Arial" w:hAnsi="Arial" w:cs="Arial"/>
          <w:sz w:val="20"/>
          <w:szCs w:val="20"/>
        </w:rPr>
      </w:pPr>
      <w:r w:rsidRPr="004E7B86">
        <w:rPr>
          <w:rFonts w:ascii="Arial" w:hAnsi="Arial" w:cs="Arial"/>
          <w:color w:val="000000"/>
          <w:sz w:val="20"/>
          <w:szCs w:val="20"/>
        </w:rPr>
        <w:t xml:space="preserve">PGS-MFS-EHS-310 </w:t>
      </w:r>
      <w:r w:rsidR="00A8778B" w:rsidRPr="004E7B86">
        <w:rPr>
          <w:rFonts w:ascii="Arial" w:hAnsi="Arial" w:cs="Arial"/>
          <w:sz w:val="20"/>
          <w:szCs w:val="20"/>
        </w:rPr>
        <w:t>-</w:t>
      </w:r>
      <w:r w:rsidR="00487912" w:rsidRPr="004E7B86">
        <w:rPr>
          <w:rFonts w:ascii="Arial" w:hAnsi="Arial" w:cs="Arial"/>
          <w:sz w:val="20"/>
          <w:szCs w:val="20"/>
        </w:rPr>
        <w:t xml:space="preserve"> </w:t>
      </w:r>
      <w:r w:rsidR="00A8778B" w:rsidRPr="004E7B86">
        <w:rPr>
          <w:rFonts w:ascii="Arial" w:hAnsi="Arial" w:cs="Arial"/>
          <w:sz w:val="20"/>
          <w:szCs w:val="20"/>
        </w:rPr>
        <w:t>Reboque e Extração de Equipamentos de Mineração</w:t>
      </w:r>
    </w:p>
    <w:p w14:paraId="57D81642" w14:textId="77777777" w:rsidR="009D5C6C" w:rsidRPr="00612B63" w:rsidRDefault="009D5C6C" w:rsidP="009D5C6C">
      <w:pPr>
        <w:pStyle w:val="PargrafodaLista"/>
        <w:spacing w:after="0" w:line="240" w:lineRule="auto"/>
        <w:rPr>
          <w:rFonts w:ascii="Arial" w:hAnsi="Arial" w:cs="Arial"/>
          <w:b/>
          <w:bCs/>
          <w:sz w:val="20"/>
          <w:szCs w:val="20"/>
        </w:rPr>
      </w:pPr>
    </w:p>
    <w:p w14:paraId="299370E5" w14:textId="240992AF" w:rsidR="002C3E63" w:rsidRDefault="002C3E63" w:rsidP="007E1F70">
      <w:pPr>
        <w:pStyle w:val="PargrafodaLista"/>
        <w:numPr>
          <w:ilvl w:val="0"/>
          <w:numId w:val="32"/>
        </w:numPr>
        <w:spacing w:after="0" w:line="240" w:lineRule="auto"/>
        <w:ind w:left="284" w:hanging="284"/>
        <w:rPr>
          <w:rFonts w:ascii="Arial" w:hAnsi="Arial" w:cs="Arial"/>
          <w:b/>
          <w:bCs/>
          <w:sz w:val="20"/>
          <w:szCs w:val="20"/>
        </w:rPr>
      </w:pPr>
      <w:r w:rsidRPr="00612B63">
        <w:rPr>
          <w:rFonts w:ascii="Arial" w:hAnsi="Arial" w:cs="Arial"/>
          <w:b/>
          <w:bCs/>
          <w:sz w:val="20"/>
          <w:szCs w:val="20"/>
        </w:rPr>
        <w:t xml:space="preserve">CONTROLE DO </w:t>
      </w:r>
      <w:r w:rsidRPr="002D221F">
        <w:rPr>
          <w:rFonts w:ascii="Arial" w:hAnsi="Arial" w:cs="Arial"/>
          <w:b/>
          <w:bCs/>
          <w:sz w:val="20"/>
          <w:szCs w:val="20"/>
        </w:rPr>
        <w:t>DOCUMENTO</w:t>
      </w:r>
      <w:r w:rsidR="00A71E59" w:rsidRPr="002D221F">
        <w:rPr>
          <w:rFonts w:ascii="Arial" w:hAnsi="Arial" w:cs="Arial"/>
          <w:b/>
          <w:bCs/>
          <w:sz w:val="20"/>
          <w:szCs w:val="20"/>
        </w:rPr>
        <w:t xml:space="preserve"> E REGISTROS</w:t>
      </w:r>
    </w:p>
    <w:p w14:paraId="30879D91" w14:textId="560216D8" w:rsidR="00A71E59" w:rsidRDefault="00A71E59" w:rsidP="00A71E59">
      <w:pPr>
        <w:jc w:val="both"/>
        <w:rPr>
          <w:rFonts w:ascii="Arial" w:hAnsi="Arial" w:cs="Arial"/>
          <w:color w:val="0070C0"/>
          <w:sz w:val="20"/>
          <w:szCs w:val="20"/>
        </w:rPr>
      </w:pPr>
    </w:p>
    <w:tbl>
      <w:tblPr>
        <w:tblW w:w="10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2"/>
        <w:gridCol w:w="1835"/>
        <w:gridCol w:w="1263"/>
        <w:gridCol w:w="2086"/>
        <w:gridCol w:w="1419"/>
        <w:gridCol w:w="1540"/>
      </w:tblGrid>
      <w:tr w:rsidR="00C23AFE" w:rsidRPr="002F7708" w14:paraId="1A94E10A" w14:textId="77777777" w:rsidTr="007F2C50">
        <w:trPr>
          <w:jc w:val="center"/>
        </w:trPr>
        <w:tc>
          <w:tcPr>
            <w:tcW w:w="2352" w:type="dxa"/>
            <w:vAlign w:val="center"/>
          </w:tcPr>
          <w:p w14:paraId="387C98CD" w14:textId="77777777" w:rsidR="00C23AFE" w:rsidRPr="002F7708" w:rsidRDefault="00C23AFE" w:rsidP="007F2C50">
            <w:pPr>
              <w:pStyle w:val="Normativo-texto"/>
              <w:spacing w:before="0" w:after="0" w:line="240" w:lineRule="auto"/>
              <w:ind w:firstLine="0"/>
              <w:jc w:val="center"/>
              <w:rPr>
                <w:rFonts w:asciiTheme="minorHAnsi" w:hAnsiTheme="minorHAnsi" w:cstheme="minorHAnsi"/>
                <w:b/>
                <w:iCs/>
                <w:sz w:val="18"/>
                <w:szCs w:val="20"/>
              </w:rPr>
            </w:pPr>
            <w:r w:rsidRPr="002F7708">
              <w:rPr>
                <w:rFonts w:asciiTheme="minorHAnsi" w:hAnsiTheme="minorHAnsi" w:cstheme="minorHAnsi"/>
                <w:b/>
                <w:iCs/>
                <w:sz w:val="18"/>
                <w:szCs w:val="20"/>
              </w:rPr>
              <w:t>Identificação</w:t>
            </w:r>
          </w:p>
        </w:tc>
        <w:tc>
          <w:tcPr>
            <w:tcW w:w="1835" w:type="dxa"/>
            <w:vAlign w:val="center"/>
          </w:tcPr>
          <w:p w14:paraId="1EFECB23" w14:textId="77777777" w:rsidR="00C23AFE" w:rsidRPr="002F7708" w:rsidRDefault="00C23AFE" w:rsidP="007F2C50">
            <w:pPr>
              <w:pStyle w:val="Normativo-texto"/>
              <w:spacing w:before="0" w:after="0" w:line="240" w:lineRule="auto"/>
              <w:ind w:hanging="7"/>
              <w:jc w:val="center"/>
              <w:rPr>
                <w:rFonts w:asciiTheme="minorHAnsi" w:hAnsiTheme="minorHAnsi" w:cstheme="minorHAnsi"/>
                <w:b/>
                <w:iCs/>
                <w:sz w:val="18"/>
                <w:szCs w:val="20"/>
              </w:rPr>
            </w:pPr>
            <w:r w:rsidRPr="002F7708">
              <w:rPr>
                <w:rFonts w:asciiTheme="minorHAnsi" w:hAnsiTheme="minorHAnsi" w:cstheme="minorHAnsi"/>
                <w:b/>
                <w:iCs/>
                <w:sz w:val="18"/>
                <w:szCs w:val="20"/>
              </w:rPr>
              <w:t>Armazenamento</w:t>
            </w:r>
          </w:p>
        </w:tc>
        <w:tc>
          <w:tcPr>
            <w:tcW w:w="1263" w:type="dxa"/>
            <w:vAlign w:val="center"/>
          </w:tcPr>
          <w:p w14:paraId="2FC3CF50" w14:textId="77777777" w:rsidR="00C23AFE" w:rsidRPr="002F7708" w:rsidRDefault="00C23AFE" w:rsidP="007F2C50">
            <w:pPr>
              <w:pStyle w:val="Normativo-texto"/>
              <w:spacing w:before="0" w:after="0" w:line="240" w:lineRule="auto"/>
              <w:ind w:firstLine="1"/>
              <w:jc w:val="center"/>
              <w:rPr>
                <w:rFonts w:asciiTheme="minorHAnsi" w:hAnsiTheme="minorHAnsi" w:cstheme="minorHAnsi"/>
                <w:b/>
                <w:iCs/>
                <w:sz w:val="18"/>
                <w:szCs w:val="20"/>
              </w:rPr>
            </w:pPr>
            <w:r w:rsidRPr="002F7708">
              <w:rPr>
                <w:rFonts w:asciiTheme="minorHAnsi" w:hAnsiTheme="minorHAnsi" w:cstheme="minorHAnsi"/>
                <w:b/>
                <w:iCs/>
                <w:sz w:val="18"/>
                <w:szCs w:val="20"/>
              </w:rPr>
              <w:t>Proteção</w:t>
            </w:r>
          </w:p>
        </w:tc>
        <w:tc>
          <w:tcPr>
            <w:tcW w:w="2086" w:type="dxa"/>
            <w:vAlign w:val="center"/>
          </w:tcPr>
          <w:p w14:paraId="05F5027D" w14:textId="77777777" w:rsidR="00C23AFE" w:rsidRPr="002F7708" w:rsidRDefault="00C23AFE" w:rsidP="007F2C50">
            <w:pPr>
              <w:pStyle w:val="Normativo-texto"/>
              <w:spacing w:before="0" w:after="0" w:line="240" w:lineRule="auto"/>
              <w:ind w:firstLine="14"/>
              <w:jc w:val="center"/>
              <w:rPr>
                <w:rFonts w:asciiTheme="minorHAnsi" w:hAnsiTheme="minorHAnsi" w:cstheme="minorHAnsi"/>
                <w:b/>
                <w:iCs/>
                <w:sz w:val="18"/>
                <w:szCs w:val="20"/>
              </w:rPr>
            </w:pPr>
            <w:r w:rsidRPr="002F7708">
              <w:rPr>
                <w:rFonts w:asciiTheme="minorHAnsi" w:hAnsiTheme="minorHAnsi" w:cstheme="minorHAnsi"/>
                <w:b/>
                <w:iCs/>
                <w:sz w:val="18"/>
                <w:szCs w:val="20"/>
              </w:rPr>
              <w:t>Recuperação</w:t>
            </w:r>
          </w:p>
        </w:tc>
        <w:tc>
          <w:tcPr>
            <w:tcW w:w="1419" w:type="dxa"/>
            <w:vAlign w:val="center"/>
          </w:tcPr>
          <w:p w14:paraId="236D2165" w14:textId="77777777" w:rsidR="00C23AFE" w:rsidRPr="002F7708" w:rsidRDefault="00C23AFE" w:rsidP="007F2C50">
            <w:pPr>
              <w:pStyle w:val="Normativo-texto"/>
              <w:spacing w:before="0" w:after="0" w:line="240" w:lineRule="auto"/>
              <w:ind w:firstLine="54"/>
              <w:jc w:val="center"/>
              <w:rPr>
                <w:rFonts w:asciiTheme="minorHAnsi" w:hAnsiTheme="minorHAnsi" w:cstheme="minorHAnsi"/>
                <w:b/>
                <w:iCs/>
                <w:sz w:val="18"/>
                <w:szCs w:val="20"/>
              </w:rPr>
            </w:pPr>
            <w:r w:rsidRPr="002F7708">
              <w:rPr>
                <w:rFonts w:asciiTheme="minorHAnsi" w:hAnsiTheme="minorHAnsi" w:cstheme="minorHAnsi"/>
                <w:b/>
                <w:iCs/>
                <w:sz w:val="18"/>
                <w:szCs w:val="20"/>
              </w:rPr>
              <w:t>Tempo Mínimo Retenção</w:t>
            </w:r>
          </w:p>
        </w:tc>
        <w:tc>
          <w:tcPr>
            <w:tcW w:w="1540" w:type="dxa"/>
            <w:vAlign w:val="center"/>
          </w:tcPr>
          <w:p w14:paraId="2CA6EB12" w14:textId="77777777" w:rsidR="00C23AFE" w:rsidRPr="002F7708" w:rsidRDefault="00C23AFE" w:rsidP="007F2C50">
            <w:pPr>
              <w:pStyle w:val="Normativo-texto"/>
              <w:spacing w:before="0" w:after="0" w:line="240" w:lineRule="auto"/>
              <w:ind w:firstLine="0"/>
              <w:jc w:val="center"/>
              <w:rPr>
                <w:rFonts w:asciiTheme="minorHAnsi" w:hAnsiTheme="minorHAnsi" w:cstheme="minorHAnsi"/>
                <w:b/>
                <w:iCs/>
                <w:sz w:val="18"/>
                <w:szCs w:val="20"/>
              </w:rPr>
            </w:pPr>
            <w:r w:rsidRPr="002F7708">
              <w:rPr>
                <w:rFonts w:asciiTheme="minorHAnsi" w:hAnsiTheme="minorHAnsi" w:cstheme="minorHAnsi"/>
                <w:b/>
                <w:iCs/>
                <w:sz w:val="18"/>
                <w:szCs w:val="20"/>
              </w:rPr>
              <w:t>Disposição</w:t>
            </w:r>
          </w:p>
        </w:tc>
      </w:tr>
      <w:tr w:rsidR="00C23AFE" w:rsidRPr="002F7708" w14:paraId="2E1D9DDE" w14:textId="77777777" w:rsidTr="007F2C50">
        <w:trPr>
          <w:trHeight w:val="227"/>
          <w:jc w:val="center"/>
        </w:trPr>
        <w:tc>
          <w:tcPr>
            <w:tcW w:w="2352" w:type="dxa"/>
            <w:vAlign w:val="center"/>
          </w:tcPr>
          <w:p w14:paraId="5C8A0BC1" w14:textId="77777777" w:rsidR="00C23AFE" w:rsidRPr="002F7708" w:rsidRDefault="00C23AFE" w:rsidP="007F2C50">
            <w:pPr>
              <w:pStyle w:val="Normativo-texto"/>
              <w:spacing w:before="0" w:after="0" w:line="240" w:lineRule="auto"/>
              <w:ind w:firstLine="0"/>
              <w:jc w:val="left"/>
              <w:rPr>
                <w:rFonts w:asciiTheme="minorHAnsi" w:hAnsiTheme="minorHAnsi" w:cstheme="minorHAnsi"/>
                <w:sz w:val="16"/>
                <w:szCs w:val="16"/>
              </w:rPr>
            </w:pPr>
            <w:r w:rsidRPr="003D4368">
              <w:rPr>
                <w:rFonts w:asciiTheme="minorHAnsi" w:hAnsiTheme="minorHAnsi" w:cstheme="minorHAnsi"/>
                <w:sz w:val="16"/>
                <w:szCs w:val="16"/>
              </w:rPr>
              <w:t>Inventários de operadores e equipamentos móveis</w:t>
            </w:r>
          </w:p>
        </w:tc>
        <w:tc>
          <w:tcPr>
            <w:tcW w:w="1835" w:type="dxa"/>
            <w:vAlign w:val="center"/>
          </w:tcPr>
          <w:p w14:paraId="36F1E420" w14:textId="77777777" w:rsidR="00C23AFE" w:rsidRPr="002F7708" w:rsidRDefault="00C23AFE" w:rsidP="007F2C50">
            <w:pPr>
              <w:pStyle w:val="Normativo-texto"/>
              <w:spacing w:before="0" w:after="0" w:line="240" w:lineRule="auto"/>
              <w:ind w:hanging="7"/>
              <w:jc w:val="center"/>
              <w:rPr>
                <w:rFonts w:asciiTheme="minorHAnsi" w:hAnsiTheme="minorHAnsi" w:cstheme="minorHAnsi"/>
                <w:iCs/>
                <w:sz w:val="16"/>
                <w:szCs w:val="16"/>
              </w:rPr>
            </w:pPr>
            <w:r w:rsidRPr="002F7708">
              <w:rPr>
                <w:rFonts w:asciiTheme="minorHAnsi" w:hAnsiTheme="minorHAnsi" w:cstheme="minorHAnsi"/>
                <w:iCs/>
                <w:sz w:val="16"/>
                <w:szCs w:val="16"/>
              </w:rPr>
              <w:t>Diretório da área</w:t>
            </w:r>
          </w:p>
        </w:tc>
        <w:tc>
          <w:tcPr>
            <w:tcW w:w="1263" w:type="dxa"/>
            <w:vAlign w:val="center"/>
          </w:tcPr>
          <w:p w14:paraId="78C96082"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iCs/>
                <w:sz w:val="16"/>
                <w:szCs w:val="16"/>
              </w:rPr>
              <w:t>Meio Eletrônico</w:t>
            </w:r>
          </w:p>
        </w:tc>
        <w:tc>
          <w:tcPr>
            <w:tcW w:w="2086" w:type="dxa"/>
            <w:vAlign w:val="center"/>
          </w:tcPr>
          <w:p w14:paraId="608866F7" w14:textId="77777777" w:rsidR="00C23AFE" w:rsidRPr="002F7708" w:rsidRDefault="00C23AFE" w:rsidP="007F2C50">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14:paraId="6BE308CA"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14:paraId="7FD51F45"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sz w:val="16"/>
                <w:szCs w:val="16"/>
              </w:rPr>
              <w:t>Backup</w:t>
            </w:r>
          </w:p>
        </w:tc>
      </w:tr>
      <w:tr w:rsidR="00C23AFE" w:rsidRPr="002F7708" w14:paraId="424AC50A" w14:textId="77777777" w:rsidTr="007F2C50">
        <w:trPr>
          <w:trHeight w:val="227"/>
          <w:jc w:val="center"/>
        </w:trPr>
        <w:tc>
          <w:tcPr>
            <w:tcW w:w="2352" w:type="dxa"/>
            <w:vAlign w:val="center"/>
          </w:tcPr>
          <w:p w14:paraId="413E149B" w14:textId="77777777" w:rsidR="00C23AFE" w:rsidRPr="002F7708" w:rsidRDefault="00C23AFE" w:rsidP="007F2C50">
            <w:pPr>
              <w:pStyle w:val="Normativo-texto"/>
              <w:spacing w:before="0" w:after="0" w:line="240" w:lineRule="auto"/>
              <w:ind w:firstLine="0"/>
              <w:jc w:val="left"/>
              <w:rPr>
                <w:rFonts w:asciiTheme="minorHAnsi" w:hAnsiTheme="minorHAnsi" w:cstheme="minorHAnsi"/>
                <w:sz w:val="16"/>
                <w:szCs w:val="16"/>
              </w:rPr>
            </w:pPr>
            <w:r w:rsidRPr="003D4368">
              <w:rPr>
                <w:rFonts w:asciiTheme="minorHAnsi" w:hAnsiTheme="minorHAnsi" w:cstheme="minorHAnsi"/>
                <w:sz w:val="16"/>
                <w:szCs w:val="16"/>
              </w:rPr>
              <w:t xml:space="preserve">Lista de </w:t>
            </w:r>
            <w:r>
              <w:rPr>
                <w:rFonts w:asciiTheme="minorHAnsi" w:hAnsiTheme="minorHAnsi" w:cstheme="minorHAnsi"/>
                <w:sz w:val="16"/>
                <w:szCs w:val="16"/>
              </w:rPr>
              <w:t>Dispositivos de Segurança – Equipamentos Superfície</w:t>
            </w:r>
          </w:p>
        </w:tc>
        <w:tc>
          <w:tcPr>
            <w:tcW w:w="1835" w:type="dxa"/>
            <w:vAlign w:val="center"/>
          </w:tcPr>
          <w:p w14:paraId="05A958AD" w14:textId="77777777" w:rsidR="00C23AFE" w:rsidRPr="002F7708" w:rsidRDefault="00C23AFE" w:rsidP="007F2C50">
            <w:pPr>
              <w:pStyle w:val="Normativo-texto"/>
              <w:spacing w:before="0" w:after="0" w:line="240" w:lineRule="auto"/>
              <w:ind w:hanging="7"/>
              <w:jc w:val="center"/>
              <w:rPr>
                <w:rFonts w:asciiTheme="minorHAnsi" w:hAnsiTheme="minorHAnsi" w:cstheme="minorHAnsi"/>
                <w:iCs/>
                <w:sz w:val="16"/>
                <w:szCs w:val="16"/>
              </w:rPr>
            </w:pPr>
            <w:r w:rsidRPr="002F7708">
              <w:rPr>
                <w:rFonts w:asciiTheme="minorHAnsi" w:hAnsiTheme="minorHAnsi" w:cstheme="minorHAnsi"/>
                <w:sz w:val="16"/>
                <w:szCs w:val="16"/>
              </w:rPr>
              <w:t>Sala</w:t>
            </w:r>
            <w:r>
              <w:rPr>
                <w:rFonts w:asciiTheme="minorHAnsi" w:hAnsiTheme="minorHAnsi" w:cstheme="minorHAnsi"/>
                <w:sz w:val="16"/>
                <w:szCs w:val="16"/>
              </w:rPr>
              <w:t xml:space="preserve"> da área responsável pelo equipamento</w:t>
            </w:r>
          </w:p>
        </w:tc>
        <w:tc>
          <w:tcPr>
            <w:tcW w:w="1263" w:type="dxa"/>
            <w:vAlign w:val="center"/>
          </w:tcPr>
          <w:p w14:paraId="4CBB9A92"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14:paraId="5425B5F2"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14:paraId="45C1D5C3" w14:textId="77777777" w:rsidR="00C23AFE" w:rsidRPr="002F7708" w:rsidRDefault="00C23AFE" w:rsidP="007F2C50">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14:paraId="3832734E"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r>
              <w:rPr>
                <w:rFonts w:asciiTheme="minorHAnsi" w:hAnsiTheme="minorHAnsi" w:cstheme="minorHAnsi"/>
                <w:iCs/>
                <w:sz w:val="16"/>
                <w:szCs w:val="16"/>
              </w:rPr>
              <w:t xml:space="preserve"> ou término do contrato</w:t>
            </w:r>
          </w:p>
        </w:tc>
        <w:tc>
          <w:tcPr>
            <w:tcW w:w="1540" w:type="dxa"/>
            <w:vAlign w:val="center"/>
          </w:tcPr>
          <w:p w14:paraId="027E4C89"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sz w:val="16"/>
                <w:szCs w:val="16"/>
              </w:rPr>
              <w:t>Descarte</w:t>
            </w:r>
          </w:p>
        </w:tc>
      </w:tr>
      <w:tr w:rsidR="00C23AFE" w:rsidRPr="002F7708" w14:paraId="34549998" w14:textId="77777777" w:rsidTr="007F2C50">
        <w:trPr>
          <w:trHeight w:val="227"/>
          <w:jc w:val="center"/>
        </w:trPr>
        <w:tc>
          <w:tcPr>
            <w:tcW w:w="2352" w:type="dxa"/>
            <w:vAlign w:val="center"/>
          </w:tcPr>
          <w:p w14:paraId="4975DCFD" w14:textId="77777777" w:rsidR="00C23AFE" w:rsidRPr="002F7708" w:rsidRDefault="00C23AFE" w:rsidP="007F2C50">
            <w:pPr>
              <w:pStyle w:val="Normativo-texto"/>
              <w:spacing w:before="0" w:after="0" w:line="240" w:lineRule="auto"/>
              <w:ind w:firstLine="0"/>
              <w:jc w:val="left"/>
              <w:rPr>
                <w:rFonts w:asciiTheme="minorHAnsi" w:hAnsiTheme="minorHAnsi" w:cstheme="minorHAnsi"/>
                <w:sz w:val="16"/>
                <w:szCs w:val="16"/>
              </w:rPr>
            </w:pPr>
            <w:r w:rsidRPr="0029320F">
              <w:rPr>
                <w:rFonts w:asciiTheme="minorHAnsi" w:hAnsiTheme="minorHAnsi" w:cstheme="minorHAnsi"/>
                <w:sz w:val="16"/>
                <w:szCs w:val="16"/>
              </w:rPr>
              <w:t>Lista de Dispositivos de Segurança – Equipamentos S</w:t>
            </w:r>
            <w:r>
              <w:rPr>
                <w:rFonts w:asciiTheme="minorHAnsi" w:hAnsiTheme="minorHAnsi" w:cstheme="minorHAnsi"/>
                <w:sz w:val="16"/>
                <w:szCs w:val="16"/>
              </w:rPr>
              <w:t>ubsolo</w:t>
            </w:r>
          </w:p>
        </w:tc>
        <w:tc>
          <w:tcPr>
            <w:tcW w:w="1835" w:type="dxa"/>
            <w:vAlign w:val="center"/>
          </w:tcPr>
          <w:p w14:paraId="49ABA3E9" w14:textId="77777777" w:rsidR="00C23AFE" w:rsidRPr="002F7708" w:rsidRDefault="00C23AFE" w:rsidP="007F2C50">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w:t>
            </w:r>
            <w:r>
              <w:rPr>
                <w:rFonts w:asciiTheme="minorHAnsi" w:hAnsiTheme="minorHAnsi" w:cstheme="minorHAnsi"/>
                <w:sz w:val="16"/>
                <w:szCs w:val="16"/>
              </w:rPr>
              <w:t xml:space="preserve"> da área responsável pelo equipamento</w:t>
            </w:r>
          </w:p>
        </w:tc>
        <w:tc>
          <w:tcPr>
            <w:tcW w:w="1263" w:type="dxa"/>
            <w:vAlign w:val="center"/>
          </w:tcPr>
          <w:p w14:paraId="58BBFEDB"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14:paraId="3F2CEFE6"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14:paraId="39FC2A50" w14:textId="77777777" w:rsidR="00C23AFE" w:rsidRPr="002F7708" w:rsidRDefault="00C23AFE" w:rsidP="007F2C50">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14:paraId="19F01E26"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r>
              <w:rPr>
                <w:rFonts w:asciiTheme="minorHAnsi" w:hAnsiTheme="minorHAnsi" w:cstheme="minorHAnsi"/>
                <w:iCs/>
                <w:sz w:val="16"/>
                <w:szCs w:val="16"/>
              </w:rPr>
              <w:t xml:space="preserve"> ou término do contrato</w:t>
            </w:r>
          </w:p>
        </w:tc>
        <w:tc>
          <w:tcPr>
            <w:tcW w:w="1540" w:type="dxa"/>
            <w:vAlign w:val="center"/>
          </w:tcPr>
          <w:p w14:paraId="2BC15E8A" w14:textId="77777777" w:rsidR="00C23AFE" w:rsidRPr="002F7708" w:rsidRDefault="00C23AFE" w:rsidP="007F2C50">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C23AFE" w:rsidRPr="002F7708" w14:paraId="667FF0CB" w14:textId="77777777" w:rsidTr="007F2C50">
        <w:trPr>
          <w:trHeight w:val="227"/>
          <w:jc w:val="center"/>
        </w:trPr>
        <w:tc>
          <w:tcPr>
            <w:tcW w:w="2352" w:type="dxa"/>
            <w:vAlign w:val="center"/>
          </w:tcPr>
          <w:p w14:paraId="2C951E4F" w14:textId="77777777" w:rsidR="00C23AFE" w:rsidRPr="002F7708" w:rsidRDefault="00C23AFE" w:rsidP="007F2C50">
            <w:pPr>
              <w:pStyle w:val="Normativo-texto"/>
              <w:spacing w:before="0" w:after="0" w:line="240" w:lineRule="auto"/>
              <w:ind w:firstLine="0"/>
              <w:jc w:val="left"/>
              <w:rPr>
                <w:rFonts w:asciiTheme="minorHAnsi" w:hAnsiTheme="minorHAnsi" w:cstheme="minorHAnsi"/>
                <w:sz w:val="16"/>
                <w:szCs w:val="16"/>
              </w:rPr>
            </w:pPr>
            <w:r w:rsidRPr="002F7708">
              <w:rPr>
                <w:rFonts w:asciiTheme="minorHAnsi" w:hAnsiTheme="minorHAnsi" w:cstheme="minorHAnsi"/>
                <w:sz w:val="16"/>
                <w:szCs w:val="16"/>
              </w:rPr>
              <w:t>Designação para operação</w:t>
            </w:r>
            <w:r>
              <w:rPr>
                <w:rFonts w:asciiTheme="minorHAnsi" w:hAnsiTheme="minorHAnsi" w:cstheme="minorHAnsi"/>
                <w:sz w:val="16"/>
                <w:szCs w:val="16"/>
              </w:rPr>
              <w:t xml:space="preserve"> de Equipamentos Móveis</w:t>
            </w:r>
            <w:r w:rsidRPr="002F7708">
              <w:rPr>
                <w:rFonts w:asciiTheme="minorHAnsi" w:hAnsiTheme="minorHAnsi" w:cstheme="minorHAnsi"/>
                <w:sz w:val="16"/>
                <w:szCs w:val="16"/>
              </w:rPr>
              <w:t xml:space="preserve"> </w:t>
            </w:r>
          </w:p>
        </w:tc>
        <w:tc>
          <w:tcPr>
            <w:tcW w:w="1835" w:type="dxa"/>
            <w:vAlign w:val="center"/>
          </w:tcPr>
          <w:p w14:paraId="6FB8781D" w14:textId="77777777" w:rsidR="00C23AFE" w:rsidRPr="002F7708" w:rsidRDefault="00C23AFE" w:rsidP="007F2C50">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w:t>
            </w:r>
            <w:r>
              <w:rPr>
                <w:rFonts w:asciiTheme="minorHAnsi" w:hAnsiTheme="minorHAnsi" w:cstheme="minorHAnsi"/>
                <w:sz w:val="16"/>
                <w:szCs w:val="16"/>
              </w:rPr>
              <w:t xml:space="preserve"> da área responsável pelos operadores</w:t>
            </w:r>
          </w:p>
        </w:tc>
        <w:tc>
          <w:tcPr>
            <w:tcW w:w="1263" w:type="dxa"/>
            <w:vAlign w:val="center"/>
          </w:tcPr>
          <w:p w14:paraId="12E4F250"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14:paraId="7430B19D"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14:paraId="0B1AC9FA" w14:textId="77777777" w:rsidR="00C23AFE" w:rsidRPr="002F7708" w:rsidRDefault="00C23AFE" w:rsidP="007F2C50">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14:paraId="1DC32BB4"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14:paraId="63704E7D" w14:textId="77777777" w:rsidR="00C23AFE" w:rsidRPr="002F7708" w:rsidRDefault="00C23AFE" w:rsidP="007F2C50">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C23AFE" w:rsidRPr="002F7708" w14:paraId="671624B6" w14:textId="77777777" w:rsidTr="007F2C50">
        <w:trPr>
          <w:trHeight w:val="227"/>
          <w:jc w:val="center"/>
        </w:trPr>
        <w:tc>
          <w:tcPr>
            <w:tcW w:w="2352" w:type="dxa"/>
            <w:vAlign w:val="center"/>
          </w:tcPr>
          <w:p w14:paraId="55457E5A" w14:textId="77777777" w:rsidR="00C23AFE" w:rsidRPr="002F7708" w:rsidRDefault="00C23AFE" w:rsidP="007F2C50">
            <w:pPr>
              <w:pStyle w:val="Normativo-texto"/>
              <w:spacing w:before="0" w:after="0" w:line="240" w:lineRule="auto"/>
              <w:ind w:firstLine="0"/>
              <w:jc w:val="left"/>
              <w:rPr>
                <w:rFonts w:asciiTheme="minorHAnsi" w:hAnsiTheme="minorHAnsi" w:cstheme="minorHAnsi"/>
                <w:sz w:val="16"/>
                <w:szCs w:val="16"/>
              </w:rPr>
            </w:pPr>
            <w:proofErr w:type="spellStart"/>
            <w:r w:rsidRPr="00083108">
              <w:rPr>
                <w:rFonts w:asciiTheme="minorHAnsi" w:hAnsiTheme="minorHAnsi" w:cstheme="minorHAnsi"/>
                <w:sz w:val="16"/>
                <w:szCs w:val="16"/>
              </w:rPr>
              <w:t>Check</w:t>
            </w:r>
            <w:proofErr w:type="spellEnd"/>
            <w:r w:rsidRPr="00083108">
              <w:rPr>
                <w:rFonts w:asciiTheme="minorHAnsi" w:hAnsiTheme="minorHAnsi" w:cstheme="minorHAnsi"/>
                <w:sz w:val="16"/>
                <w:szCs w:val="16"/>
              </w:rPr>
              <w:t xml:space="preserve"> </w:t>
            </w:r>
            <w:proofErr w:type="spellStart"/>
            <w:r w:rsidRPr="00083108">
              <w:rPr>
                <w:rFonts w:asciiTheme="minorHAnsi" w:hAnsiTheme="minorHAnsi" w:cstheme="minorHAnsi"/>
                <w:sz w:val="16"/>
                <w:szCs w:val="16"/>
              </w:rPr>
              <w:t>List</w:t>
            </w:r>
            <w:proofErr w:type="spellEnd"/>
            <w:r w:rsidRPr="00083108">
              <w:rPr>
                <w:rFonts w:asciiTheme="minorHAnsi" w:hAnsiTheme="minorHAnsi" w:cstheme="minorHAnsi"/>
                <w:sz w:val="16"/>
                <w:szCs w:val="16"/>
              </w:rPr>
              <w:t xml:space="preserve"> Diário Equipamentos Móveis </w:t>
            </w:r>
          </w:p>
        </w:tc>
        <w:tc>
          <w:tcPr>
            <w:tcW w:w="1835" w:type="dxa"/>
            <w:vAlign w:val="center"/>
          </w:tcPr>
          <w:p w14:paraId="660D1E08" w14:textId="77777777" w:rsidR="00C23AFE" w:rsidRPr="002F7708" w:rsidRDefault="00C23AFE" w:rsidP="007F2C50">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w:t>
            </w:r>
            <w:r>
              <w:rPr>
                <w:rFonts w:asciiTheme="minorHAnsi" w:hAnsiTheme="minorHAnsi" w:cstheme="minorHAnsi"/>
                <w:sz w:val="16"/>
                <w:szCs w:val="16"/>
              </w:rPr>
              <w:t xml:space="preserve"> da área responsável pelo equipamento</w:t>
            </w:r>
          </w:p>
        </w:tc>
        <w:tc>
          <w:tcPr>
            <w:tcW w:w="1263" w:type="dxa"/>
            <w:vAlign w:val="center"/>
          </w:tcPr>
          <w:p w14:paraId="204602DB"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14:paraId="38E85F41" w14:textId="77777777" w:rsidR="00C23AFE" w:rsidRPr="002F7708" w:rsidRDefault="00C23AFE" w:rsidP="007F2C50">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14:paraId="459B1655" w14:textId="77777777" w:rsidR="00C23AFE" w:rsidRPr="002F7708" w:rsidRDefault="00C23AFE" w:rsidP="007F2C50">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14:paraId="69B48CEC" w14:textId="77777777" w:rsidR="00C23AFE" w:rsidRPr="002F7708" w:rsidRDefault="00C23AFE" w:rsidP="007F2C50">
            <w:pPr>
              <w:pStyle w:val="Normativo-texto"/>
              <w:spacing w:before="0" w:after="0" w:line="240" w:lineRule="auto"/>
              <w:ind w:firstLine="0"/>
              <w:jc w:val="center"/>
              <w:rPr>
                <w:rFonts w:asciiTheme="minorHAnsi" w:hAnsiTheme="minorHAnsi" w:cstheme="minorHAnsi"/>
                <w:iCs/>
                <w:sz w:val="16"/>
                <w:szCs w:val="16"/>
              </w:rPr>
            </w:pPr>
            <w:proofErr w:type="gramStart"/>
            <w:r>
              <w:rPr>
                <w:rFonts w:asciiTheme="minorHAnsi" w:hAnsiTheme="minorHAnsi" w:cstheme="minorHAnsi"/>
                <w:iCs/>
                <w:sz w:val="16"/>
                <w:szCs w:val="16"/>
              </w:rPr>
              <w:t>2  meses</w:t>
            </w:r>
            <w:proofErr w:type="gramEnd"/>
          </w:p>
        </w:tc>
        <w:tc>
          <w:tcPr>
            <w:tcW w:w="1540" w:type="dxa"/>
            <w:vAlign w:val="center"/>
          </w:tcPr>
          <w:p w14:paraId="4E8F35F7" w14:textId="77777777" w:rsidR="00C23AFE" w:rsidRPr="002F7708" w:rsidRDefault="00C23AFE" w:rsidP="007F2C50">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bl>
    <w:p w14:paraId="1B35BE12" w14:textId="77777777" w:rsidR="00946B06" w:rsidRDefault="00946B06" w:rsidP="003516FF">
      <w:pPr>
        <w:pStyle w:val="PargrafodaLista"/>
        <w:spacing w:after="0" w:line="240" w:lineRule="auto"/>
        <w:ind w:left="284"/>
        <w:rPr>
          <w:rFonts w:ascii="Arial" w:hAnsi="Arial" w:cs="Arial"/>
          <w:b/>
          <w:bCs/>
          <w:sz w:val="20"/>
          <w:szCs w:val="20"/>
        </w:rPr>
      </w:pPr>
    </w:p>
    <w:p w14:paraId="4BA85F58" w14:textId="69AAFCA6" w:rsidR="002C3E63" w:rsidRPr="002A40EA" w:rsidRDefault="002C3E63" w:rsidP="007E1F70">
      <w:pPr>
        <w:pStyle w:val="PargrafodaLista"/>
        <w:numPr>
          <w:ilvl w:val="0"/>
          <w:numId w:val="32"/>
        </w:numPr>
        <w:spacing w:after="0" w:line="240" w:lineRule="auto"/>
        <w:ind w:left="284" w:hanging="284"/>
        <w:rPr>
          <w:rFonts w:ascii="Arial" w:hAnsi="Arial" w:cs="Arial"/>
          <w:b/>
          <w:bCs/>
          <w:sz w:val="20"/>
          <w:szCs w:val="20"/>
        </w:rPr>
      </w:pPr>
      <w:r w:rsidRPr="002A40EA">
        <w:rPr>
          <w:rFonts w:ascii="Arial" w:hAnsi="Arial" w:cs="Arial"/>
          <w:b/>
          <w:bCs/>
          <w:sz w:val="20"/>
          <w:szCs w:val="20"/>
        </w:rPr>
        <w:t>HISTÓRICO DE REVISÃO</w:t>
      </w:r>
    </w:p>
    <w:tbl>
      <w:tblPr>
        <w:tblStyle w:val="Tabelacomgrade"/>
        <w:tblW w:w="0" w:type="auto"/>
        <w:tblLook w:val="04A0" w:firstRow="1" w:lastRow="0" w:firstColumn="1" w:lastColumn="0" w:noHBand="0" w:noVBand="1"/>
      </w:tblPr>
      <w:tblGrid>
        <w:gridCol w:w="2547"/>
        <w:gridCol w:w="2126"/>
        <w:gridCol w:w="5680"/>
      </w:tblGrid>
      <w:tr w:rsidR="00A71E59" w14:paraId="2F8A4C08" w14:textId="77777777" w:rsidTr="00A71E59">
        <w:tc>
          <w:tcPr>
            <w:tcW w:w="2547" w:type="dxa"/>
          </w:tcPr>
          <w:p w14:paraId="14EB622F" w14:textId="3F46C280" w:rsidR="00A71E59" w:rsidRDefault="00A71E59" w:rsidP="00A71E59">
            <w:pPr>
              <w:jc w:val="center"/>
              <w:rPr>
                <w:rFonts w:ascii="Arial" w:hAnsi="Arial" w:cs="Arial"/>
                <w:b/>
                <w:bCs/>
                <w:sz w:val="20"/>
                <w:szCs w:val="20"/>
              </w:rPr>
            </w:pPr>
            <w:r>
              <w:rPr>
                <w:rFonts w:ascii="Arial" w:hAnsi="Arial" w:cs="Arial"/>
                <w:b/>
                <w:bCs/>
                <w:sz w:val="20"/>
                <w:szCs w:val="20"/>
              </w:rPr>
              <w:t>Data da Revisão</w:t>
            </w:r>
          </w:p>
        </w:tc>
        <w:tc>
          <w:tcPr>
            <w:tcW w:w="2126" w:type="dxa"/>
          </w:tcPr>
          <w:p w14:paraId="25224F56" w14:textId="682961A3" w:rsidR="00A71E59" w:rsidRDefault="00A71E59" w:rsidP="00A71E59">
            <w:pPr>
              <w:jc w:val="center"/>
              <w:rPr>
                <w:rFonts w:ascii="Arial" w:hAnsi="Arial" w:cs="Arial"/>
                <w:b/>
                <w:bCs/>
                <w:sz w:val="20"/>
                <w:szCs w:val="20"/>
              </w:rPr>
            </w:pPr>
            <w:r>
              <w:rPr>
                <w:rFonts w:ascii="Arial" w:hAnsi="Arial" w:cs="Arial"/>
                <w:b/>
                <w:bCs/>
                <w:sz w:val="20"/>
                <w:szCs w:val="20"/>
              </w:rPr>
              <w:t>Número da Revisão</w:t>
            </w:r>
          </w:p>
        </w:tc>
        <w:tc>
          <w:tcPr>
            <w:tcW w:w="5680" w:type="dxa"/>
          </w:tcPr>
          <w:p w14:paraId="304A5ACE" w14:textId="7D6643C1" w:rsidR="00A71E59" w:rsidRDefault="00A71E59" w:rsidP="00A71E59">
            <w:pPr>
              <w:jc w:val="center"/>
              <w:rPr>
                <w:rFonts w:ascii="Arial" w:hAnsi="Arial" w:cs="Arial"/>
                <w:b/>
                <w:bCs/>
                <w:sz w:val="20"/>
                <w:szCs w:val="20"/>
              </w:rPr>
            </w:pPr>
            <w:r>
              <w:rPr>
                <w:rFonts w:ascii="Arial" w:hAnsi="Arial" w:cs="Arial"/>
                <w:b/>
                <w:bCs/>
                <w:sz w:val="20"/>
                <w:szCs w:val="20"/>
              </w:rPr>
              <w:t>Descrição das atualizações</w:t>
            </w:r>
          </w:p>
        </w:tc>
      </w:tr>
      <w:tr w:rsidR="00A71E59" w14:paraId="6E68EB04" w14:textId="77777777" w:rsidTr="00A71E59">
        <w:tc>
          <w:tcPr>
            <w:tcW w:w="2547" w:type="dxa"/>
          </w:tcPr>
          <w:p w14:paraId="67939569" w14:textId="31979E28" w:rsidR="00A71E59" w:rsidRPr="00012C8B" w:rsidRDefault="005278D5" w:rsidP="00946B06">
            <w:pPr>
              <w:jc w:val="center"/>
              <w:rPr>
                <w:rFonts w:ascii="Arial" w:hAnsi="Arial" w:cs="Arial"/>
                <w:sz w:val="18"/>
                <w:szCs w:val="18"/>
              </w:rPr>
            </w:pPr>
            <w:r w:rsidRPr="00012C8B">
              <w:rPr>
                <w:rFonts w:ascii="Arial" w:hAnsi="Arial" w:cs="Arial"/>
                <w:sz w:val="18"/>
                <w:szCs w:val="18"/>
              </w:rPr>
              <w:t>04/06/2025</w:t>
            </w:r>
          </w:p>
        </w:tc>
        <w:tc>
          <w:tcPr>
            <w:tcW w:w="2126" w:type="dxa"/>
          </w:tcPr>
          <w:p w14:paraId="23D7DA6D" w14:textId="6CEF124A" w:rsidR="00A71E59" w:rsidRPr="00012C8B" w:rsidRDefault="005278D5" w:rsidP="00946B06">
            <w:pPr>
              <w:jc w:val="center"/>
              <w:rPr>
                <w:rFonts w:ascii="Arial" w:hAnsi="Arial" w:cs="Arial"/>
                <w:sz w:val="18"/>
                <w:szCs w:val="18"/>
              </w:rPr>
            </w:pPr>
            <w:proofErr w:type="spellStart"/>
            <w:r w:rsidRPr="00012C8B">
              <w:rPr>
                <w:rFonts w:ascii="Arial" w:hAnsi="Arial" w:cs="Arial"/>
                <w:sz w:val="18"/>
                <w:szCs w:val="18"/>
              </w:rPr>
              <w:t>Rev</w:t>
            </w:r>
            <w:proofErr w:type="spellEnd"/>
            <w:r w:rsidRPr="00012C8B">
              <w:rPr>
                <w:rFonts w:ascii="Arial" w:hAnsi="Arial" w:cs="Arial"/>
                <w:sz w:val="18"/>
                <w:szCs w:val="18"/>
              </w:rPr>
              <w:t xml:space="preserve"> 01</w:t>
            </w:r>
          </w:p>
        </w:tc>
        <w:tc>
          <w:tcPr>
            <w:tcW w:w="5680" w:type="dxa"/>
          </w:tcPr>
          <w:p w14:paraId="2486D3B3" w14:textId="77777777" w:rsidR="00817A62" w:rsidRPr="00012C8B" w:rsidRDefault="005278D5" w:rsidP="00817A62">
            <w:pPr>
              <w:rPr>
                <w:rFonts w:ascii="Arial" w:hAnsi="Arial" w:cs="Arial"/>
                <w:sz w:val="18"/>
                <w:szCs w:val="18"/>
              </w:rPr>
            </w:pPr>
            <w:r w:rsidRPr="00012C8B">
              <w:rPr>
                <w:rFonts w:ascii="Arial" w:hAnsi="Arial" w:cs="Arial"/>
                <w:sz w:val="18"/>
                <w:szCs w:val="18"/>
              </w:rPr>
              <w:t>Alterações</w:t>
            </w:r>
            <w:r w:rsidR="00817A62" w:rsidRPr="00012C8B">
              <w:rPr>
                <w:rFonts w:ascii="Arial" w:hAnsi="Arial" w:cs="Arial"/>
                <w:sz w:val="18"/>
                <w:szCs w:val="18"/>
              </w:rPr>
              <w:t>:</w:t>
            </w:r>
          </w:p>
          <w:p w14:paraId="21E8F852" w14:textId="77777777" w:rsidR="00A71E59" w:rsidRPr="00012C8B" w:rsidRDefault="00817A62" w:rsidP="00817A62">
            <w:pPr>
              <w:rPr>
                <w:rFonts w:ascii="Arial" w:hAnsi="Arial" w:cs="Arial"/>
                <w:sz w:val="18"/>
                <w:szCs w:val="18"/>
              </w:rPr>
            </w:pPr>
            <w:r w:rsidRPr="00012C8B">
              <w:rPr>
                <w:rFonts w:ascii="Arial" w:hAnsi="Arial" w:cs="Arial"/>
                <w:sz w:val="18"/>
                <w:szCs w:val="18"/>
              </w:rPr>
              <w:t xml:space="preserve">- </w:t>
            </w:r>
            <w:r w:rsidR="005278D5" w:rsidRPr="00012C8B">
              <w:rPr>
                <w:rFonts w:ascii="Arial" w:hAnsi="Arial" w:cs="Arial"/>
                <w:sz w:val="18"/>
                <w:szCs w:val="18"/>
              </w:rPr>
              <w:t>Anexo 2</w:t>
            </w:r>
            <w:r w:rsidRPr="00012C8B">
              <w:rPr>
                <w:rFonts w:ascii="Arial" w:hAnsi="Arial" w:cs="Arial"/>
                <w:sz w:val="18"/>
                <w:szCs w:val="18"/>
              </w:rPr>
              <w:t>: Lista de Dispositivos de Segurança – Equipamento Superfície</w:t>
            </w:r>
          </w:p>
          <w:p w14:paraId="2AE3560D" w14:textId="5094CE0E" w:rsidR="00817A62" w:rsidRPr="00012C8B" w:rsidRDefault="00817A62" w:rsidP="00817A62">
            <w:pPr>
              <w:rPr>
                <w:rFonts w:ascii="Arial" w:hAnsi="Arial" w:cs="Arial"/>
                <w:sz w:val="18"/>
                <w:szCs w:val="18"/>
              </w:rPr>
            </w:pPr>
            <w:r w:rsidRPr="00012C8B">
              <w:rPr>
                <w:rFonts w:ascii="Arial" w:hAnsi="Arial" w:cs="Arial"/>
                <w:sz w:val="18"/>
                <w:szCs w:val="18"/>
              </w:rPr>
              <w:t xml:space="preserve">- Anexo 3: </w:t>
            </w:r>
            <w:r w:rsidR="003B0E39" w:rsidRPr="00012C8B">
              <w:rPr>
                <w:rFonts w:ascii="Arial" w:hAnsi="Arial" w:cs="Arial"/>
                <w:sz w:val="18"/>
                <w:szCs w:val="18"/>
              </w:rPr>
              <w:t>Lista de Dispositivos de Segurança – Equipamento Subsolo</w:t>
            </w:r>
          </w:p>
        </w:tc>
      </w:tr>
    </w:tbl>
    <w:p w14:paraId="1824E1F3" w14:textId="59FCEFE2" w:rsidR="00012C8B" w:rsidRDefault="00012C8B" w:rsidP="00012C8B">
      <w:pPr>
        <w:pStyle w:val="PargrafodaLista"/>
        <w:spacing w:after="0" w:line="240" w:lineRule="auto"/>
        <w:ind w:left="284"/>
        <w:rPr>
          <w:rFonts w:ascii="Arial" w:hAnsi="Arial" w:cs="Arial"/>
          <w:b/>
          <w:bCs/>
          <w:sz w:val="20"/>
          <w:szCs w:val="20"/>
        </w:rPr>
      </w:pPr>
    </w:p>
    <w:p w14:paraId="4DE85DD7" w14:textId="0CC90DD8" w:rsidR="00110E01" w:rsidRPr="00012C8B" w:rsidRDefault="00110E01" w:rsidP="00012C8B">
      <w:pPr>
        <w:pStyle w:val="PargrafodaLista"/>
        <w:numPr>
          <w:ilvl w:val="0"/>
          <w:numId w:val="32"/>
        </w:numPr>
        <w:spacing w:after="0" w:line="240" w:lineRule="auto"/>
        <w:ind w:left="284" w:hanging="284"/>
        <w:rPr>
          <w:rFonts w:ascii="Arial" w:hAnsi="Arial" w:cs="Arial"/>
          <w:b/>
          <w:bCs/>
          <w:sz w:val="20"/>
          <w:szCs w:val="20"/>
        </w:rPr>
      </w:pPr>
      <w:r w:rsidRPr="00012C8B">
        <w:rPr>
          <w:rFonts w:ascii="Arial" w:hAnsi="Arial" w:cs="Arial"/>
          <w:b/>
          <w:bCs/>
          <w:sz w:val="20"/>
          <w:szCs w:val="20"/>
        </w:rPr>
        <w:t>ANEXOS</w:t>
      </w:r>
    </w:p>
    <w:p w14:paraId="407DEC04"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Anexo 1 - Inventários de Operadores e Equipamentos Móveis</w:t>
      </w:r>
    </w:p>
    <w:p w14:paraId="39D422A1"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Anexo 2 - Lista de Dispositivos de Segurança - Equipamentos Superfície</w:t>
      </w:r>
    </w:p>
    <w:p w14:paraId="1A4157C7"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Anexo 3 - Lista de Dispositivos de Segurança - Equipamentos Subsolo</w:t>
      </w:r>
    </w:p>
    <w:p w14:paraId="57D1263D"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Anexo 4 - Designação para Operação de Equipamentos Móveis</w:t>
      </w:r>
    </w:p>
    <w:p w14:paraId="0DB4CDCD"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 xml:space="preserve">Anexo 5 - </w:t>
      </w:r>
      <w:proofErr w:type="spellStart"/>
      <w:r w:rsidRPr="00990A7D">
        <w:rPr>
          <w:rFonts w:cs="Arial"/>
          <w:szCs w:val="20"/>
        </w:rPr>
        <w:t>Check</w:t>
      </w:r>
      <w:proofErr w:type="spellEnd"/>
      <w:r w:rsidRPr="00990A7D">
        <w:rPr>
          <w:rFonts w:cs="Arial"/>
          <w:szCs w:val="20"/>
        </w:rPr>
        <w:t xml:space="preserve"> </w:t>
      </w:r>
      <w:proofErr w:type="spellStart"/>
      <w:r w:rsidRPr="00990A7D">
        <w:rPr>
          <w:rFonts w:cs="Arial"/>
          <w:szCs w:val="20"/>
        </w:rPr>
        <w:t>List</w:t>
      </w:r>
      <w:proofErr w:type="spellEnd"/>
      <w:r w:rsidRPr="00990A7D">
        <w:rPr>
          <w:rFonts w:cs="Arial"/>
          <w:szCs w:val="20"/>
        </w:rPr>
        <w:t xml:space="preserve"> Diário de Equipamentos Móveis</w:t>
      </w:r>
    </w:p>
    <w:p w14:paraId="6C47EA91" w14:textId="77777777" w:rsidR="00405230" w:rsidRPr="00990A7D" w:rsidRDefault="00405230" w:rsidP="00405230">
      <w:pPr>
        <w:pStyle w:val="Normativo-texto"/>
        <w:spacing w:before="0" w:after="0" w:line="240" w:lineRule="auto"/>
        <w:ind w:left="360" w:firstLine="0"/>
        <w:rPr>
          <w:rFonts w:cs="Arial"/>
          <w:b/>
          <w:szCs w:val="20"/>
        </w:rPr>
      </w:pPr>
      <w:r w:rsidRPr="00990A7D">
        <w:rPr>
          <w:rFonts w:cs="Arial"/>
          <w:szCs w:val="20"/>
        </w:rPr>
        <w:t>Anexo 6 - Plano de Trânsito</w:t>
      </w:r>
    </w:p>
    <w:p w14:paraId="1DFEA641"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Anexo 7 - Modelo de Identificação de Equipamentos e Veículos</w:t>
      </w:r>
    </w:p>
    <w:p w14:paraId="4D3CBC8A" w14:textId="77777777" w:rsidR="00405230" w:rsidRPr="00990A7D" w:rsidRDefault="00405230" w:rsidP="00405230">
      <w:pPr>
        <w:pStyle w:val="Normativo-texto"/>
        <w:spacing w:before="0" w:after="0" w:line="240" w:lineRule="auto"/>
        <w:ind w:left="360" w:firstLine="0"/>
        <w:rPr>
          <w:rFonts w:cs="Arial"/>
          <w:szCs w:val="20"/>
        </w:rPr>
      </w:pPr>
      <w:r w:rsidRPr="00990A7D">
        <w:rPr>
          <w:rFonts w:cs="Arial"/>
          <w:szCs w:val="20"/>
        </w:rPr>
        <w:t xml:space="preserve">Anexo 8 - Modelo Credencial - Operação de Veículos e </w:t>
      </w:r>
      <w:proofErr w:type="spellStart"/>
      <w:r w:rsidRPr="00990A7D">
        <w:rPr>
          <w:rFonts w:cs="Arial"/>
          <w:szCs w:val="20"/>
        </w:rPr>
        <w:t>Equip</w:t>
      </w:r>
      <w:proofErr w:type="spellEnd"/>
      <w:r w:rsidRPr="00990A7D">
        <w:rPr>
          <w:rFonts w:cs="Arial"/>
          <w:szCs w:val="20"/>
        </w:rPr>
        <w:t>. Móveis</w:t>
      </w:r>
    </w:p>
    <w:p w14:paraId="49671C1A" w14:textId="77777777" w:rsidR="00110E01" w:rsidRPr="00110E01" w:rsidRDefault="00110E01" w:rsidP="00110E01">
      <w:pPr>
        <w:pStyle w:val="PargrafodaLista"/>
        <w:rPr>
          <w:rFonts w:ascii="Arial" w:hAnsi="Arial" w:cs="Arial"/>
          <w:b/>
          <w:bCs/>
          <w:sz w:val="20"/>
          <w:szCs w:val="20"/>
        </w:rPr>
      </w:pPr>
    </w:p>
    <w:p w14:paraId="212CA949" w14:textId="692D9CF8" w:rsidR="00110E01" w:rsidRDefault="005E4170" w:rsidP="007E1F70">
      <w:pPr>
        <w:pStyle w:val="PargrafodaLista"/>
        <w:numPr>
          <w:ilvl w:val="0"/>
          <w:numId w:val="32"/>
        </w:numPr>
        <w:spacing w:after="0" w:line="240" w:lineRule="auto"/>
        <w:ind w:left="284" w:hanging="284"/>
        <w:rPr>
          <w:rFonts w:ascii="Arial" w:hAnsi="Arial" w:cs="Arial"/>
          <w:b/>
          <w:bCs/>
          <w:sz w:val="20"/>
          <w:szCs w:val="20"/>
        </w:rPr>
      </w:pPr>
      <w:r>
        <w:rPr>
          <w:rFonts w:ascii="Arial" w:hAnsi="Arial" w:cs="Arial"/>
          <w:b/>
          <w:bCs/>
          <w:sz w:val="20"/>
          <w:szCs w:val="20"/>
        </w:rPr>
        <w:t xml:space="preserve"> CONSENSADORES</w:t>
      </w:r>
    </w:p>
    <w:tbl>
      <w:tblPr>
        <w:tblW w:w="10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9"/>
        <w:gridCol w:w="4498"/>
      </w:tblGrid>
      <w:tr w:rsidR="002F1A68" w:rsidRPr="00F13850" w14:paraId="30C6375F"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hideMark/>
          </w:tcPr>
          <w:p w14:paraId="0093950D" w14:textId="401B199B" w:rsidR="002F1A68" w:rsidRPr="00F13850" w:rsidRDefault="005E4170" w:rsidP="00344E64">
            <w:pPr>
              <w:jc w:val="both"/>
              <w:rPr>
                <w:rFonts w:ascii="Arial" w:hAnsi="Arial" w:cs="Arial"/>
                <w:b/>
                <w:color w:val="000000"/>
                <w:sz w:val="20"/>
                <w:szCs w:val="20"/>
              </w:rPr>
            </w:pPr>
            <w:r w:rsidRPr="00F13850">
              <w:rPr>
                <w:rFonts w:ascii="Arial" w:hAnsi="Arial" w:cs="Arial"/>
                <w:b/>
                <w:color w:val="000000"/>
                <w:sz w:val="20"/>
                <w:szCs w:val="20"/>
              </w:rPr>
              <w:t>COE</w:t>
            </w:r>
          </w:p>
        </w:tc>
        <w:tc>
          <w:tcPr>
            <w:tcW w:w="4498" w:type="dxa"/>
            <w:tcBorders>
              <w:top w:val="single" w:sz="4" w:space="0" w:color="000000"/>
              <w:left w:val="single" w:sz="4" w:space="0" w:color="000000"/>
              <w:bottom w:val="single" w:sz="4" w:space="0" w:color="000000"/>
              <w:right w:val="single" w:sz="4" w:space="0" w:color="000000"/>
            </w:tcBorders>
            <w:vAlign w:val="center"/>
            <w:hideMark/>
          </w:tcPr>
          <w:p w14:paraId="38C9CCE5" w14:textId="77777777" w:rsidR="002F1A68" w:rsidRPr="00F13850" w:rsidRDefault="002F1A68" w:rsidP="00344E64">
            <w:pPr>
              <w:rPr>
                <w:rFonts w:ascii="Arial" w:hAnsi="Arial" w:cs="Arial"/>
                <w:b/>
                <w:color w:val="000000"/>
                <w:sz w:val="20"/>
                <w:szCs w:val="20"/>
              </w:rPr>
            </w:pPr>
            <w:r w:rsidRPr="00F13850">
              <w:rPr>
                <w:rFonts w:ascii="Arial" w:hAnsi="Arial" w:cs="Arial"/>
                <w:b/>
                <w:color w:val="000000"/>
                <w:sz w:val="20"/>
                <w:szCs w:val="20"/>
              </w:rPr>
              <w:t>NOME</w:t>
            </w:r>
          </w:p>
        </w:tc>
      </w:tr>
      <w:tr w:rsidR="006C7B31" w:rsidRPr="00F13850" w14:paraId="6EC4EF76"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10586AC5" w14:textId="370E67A2" w:rsidR="006C7B31" w:rsidRPr="00F13850" w:rsidRDefault="00F13850" w:rsidP="006C7B31">
            <w:pPr>
              <w:rPr>
                <w:rFonts w:ascii="Arial" w:hAnsi="Arial" w:cs="Arial"/>
                <w:color w:val="000000"/>
                <w:sz w:val="20"/>
                <w:szCs w:val="20"/>
              </w:rPr>
            </w:pPr>
            <w:r>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2B04B5F3" w14:textId="5AFD7791" w:rsidR="006C7B31" w:rsidRPr="00F13850" w:rsidRDefault="006C7B31" w:rsidP="006C7B31">
            <w:pPr>
              <w:rPr>
                <w:rFonts w:ascii="Arial" w:hAnsi="Arial" w:cs="Arial"/>
                <w:color w:val="000000"/>
                <w:sz w:val="20"/>
                <w:szCs w:val="20"/>
              </w:rPr>
            </w:pPr>
            <w:r w:rsidRPr="00F13850">
              <w:rPr>
                <w:rFonts w:ascii="Arial" w:hAnsi="Arial" w:cs="Arial"/>
                <w:color w:val="000000"/>
                <w:sz w:val="20"/>
                <w:szCs w:val="20"/>
              </w:rPr>
              <w:t>Paulo Fernandes dos Santos Júnior</w:t>
            </w:r>
          </w:p>
        </w:tc>
      </w:tr>
      <w:tr w:rsidR="006C7B31" w:rsidRPr="00F13850" w14:paraId="494ED977"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33148F15" w14:textId="5A8303D6" w:rsidR="006C7B31" w:rsidRPr="00F13850" w:rsidRDefault="00F13850" w:rsidP="006C7B31">
            <w:pPr>
              <w:rPr>
                <w:rFonts w:ascii="Arial" w:hAnsi="Arial" w:cs="Arial"/>
                <w:color w:val="000000"/>
                <w:sz w:val="20"/>
                <w:szCs w:val="20"/>
              </w:rPr>
            </w:pPr>
            <w:r>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36C1F132" w14:textId="13A0CF6A" w:rsidR="006C7B31" w:rsidRPr="00F13850" w:rsidRDefault="006C7B31" w:rsidP="006C7B31">
            <w:pPr>
              <w:rPr>
                <w:rFonts w:ascii="Arial" w:hAnsi="Arial" w:cs="Arial"/>
                <w:color w:val="000000"/>
                <w:sz w:val="20"/>
                <w:szCs w:val="20"/>
              </w:rPr>
            </w:pPr>
            <w:proofErr w:type="spellStart"/>
            <w:r w:rsidRPr="00F13850">
              <w:rPr>
                <w:rFonts w:ascii="Arial" w:hAnsi="Arial" w:cs="Arial"/>
                <w:color w:val="000000"/>
                <w:sz w:val="20"/>
                <w:szCs w:val="20"/>
              </w:rPr>
              <w:t>Jadher</w:t>
            </w:r>
            <w:proofErr w:type="spellEnd"/>
            <w:r w:rsidRPr="00F13850">
              <w:rPr>
                <w:rFonts w:ascii="Arial" w:hAnsi="Arial" w:cs="Arial"/>
                <w:color w:val="000000"/>
                <w:sz w:val="20"/>
                <w:szCs w:val="20"/>
              </w:rPr>
              <w:t xml:space="preserve"> Horácio Martins</w:t>
            </w:r>
          </w:p>
        </w:tc>
      </w:tr>
      <w:tr w:rsidR="006C7B31" w:rsidRPr="00F13850" w14:paraId="4FFE56C3"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3D94FBAC" w14:textId="6B5367AE" w:rsidR="006C7B31" w:rsidRPr="00F13850" w:rsidRDefault="006C7B31" w:rsidP="006C7B31">
            <w:pPr>
              <w:rPr>
                <w:rFonts w:ascii="Arial" w:hAnsi="Arial" w:cs="Arial"/>
                <w:color w:val="000000"/>
                <w:sz w:val="20"/>
                <w:szCs w:val="20"/>
              </w:rPr>
            </w:pPr>
            <w:r w:rsidRPr="00F13850">
              <w:rPr>
                <w:rFonts w:ascii="Arial" w:hAnsi="Arial" w:cs="Arial"/>
                <w:color w:val="000000"/>
                <w:sz w:val="20"/>
                <w:szCs w:val="20"/>
              </w:rPr>
              <w:t xml:space="preserve">COE EHS e Segurança Patrimonial – </w:t>
            </w:r>
            <w:proofErr w:type="spellStart"/>
            <w:r w:rsidRPr="00F13850">
              <w:rPr>
                <w:rFonts w:ascii="Arial" w:hAnsi="Arial" w:cs="Arial"/>
                <w:color w:val="000000"/>
                <w:sz w:val="20"/>
                <w:szCs w:val="20"/>
              </w:rPr>
              <w:t>Qualidados</w:t>
            </w:r>
            <w:proofErr w:type="spellEnd"/>
            <w:r w:rsidRPr="00F13850">
              <w:rPr>
                <w:rFonts w:ascii="Arial" w:hAnsi="Arial" w:cs="Arial"/>
                <w:color w:val="000000"/>
                <w:sz w:val="20"/>
                <w:szCs w:val="20"/>
              </w:rPr>
              <w:t xml:space="preserve"> Engenharia</w:t>
            </w:r>
          </w:p>
        </w:tc>
        <w:tc>
          <w:tcPr>
            <w:tcW w:w="4498" w:type="dxa"/>
            <w:tcBorders>
              <w:top w:val="single" w:sz="4" w:space="0" w:color="000000"/>
              <w:left w:val="single" w:sz="4" w:space="0" w:color="000000"/>
              <w:bottom w:val="single" w:sz="4" w:space="0" w:color="000000"/>
              <w:right w:val="single" w:sz="4" w:space="0" w:color="000000"/>
            </w:tcBorders>
            <w:vAlign w:val="center"/>
          </w:tcPr>
          <w:p w14:paraId="1787CE34" w14:textId="79BD6D2D" w:rsidR="006C7B31" w:rsidRPr="00F13850" w:rsidRDefault="006C7B31" w:rsidP="006C7B31">
            <w:pPr>
              <w:rPr>
                <w:rFonts w:ascii="Arial" w:hAnsi="Arial" w:cs="Arial"/>
                <w:color w:val="000000"/>
                <w:sz w:val="20"/>
                <w:szCs w:val="20"/>
              </w:rPr>
            </w:pPr>
            <w:r w:rsidRPr="00F13850">
              <w:rPr>
                <w:rFonts w:ascii="Arial" w:hAnsi="Arial" w:cs="Arial"/>
                <w:sz w:val="20"/>
                <w:szCs w:val="20"/>
              </w:rPr>
              <w:t xml:space="preserve">Ruan </w:t>
            </w:r>
            <w:proofErr w:type="spellStart"/>
            <w:r w:rsidRPr="00F13850">
              <w:rPr>
                <w:rFonts w:ascii="Arial" w:hAnsi="Arial" w:cs="Arial"/>
                <w:sz w:val="20"/>
                <w:szCs w:val="20"/>
              </w:rPr>
              <w:t>Kailon</w:t>
            </w:r>
            <w:proofErr w:type="spellEnd"/>
            <w:r w:rsidRPr="00F13850">
              <w:rPr>
                <w:rFonts w:ascii="Arial" w:hAnsi="Arial" w:cs="Arial"/>
                <w:sz w:val="20"/>
                <w:szCs w:val="20"/>
              </w:rPr>
              <w:t xml:space="preserve"> dos Santos Dias</w:t>
            </w:r>
          </w:p>
        </w:tc>
      </w:tr>
      <w:tr w:rsidR="006C7B31" w:rsidRPr="00F13850" w14:paraId="7CFF4A1D"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62BABEDE" w14:textId="68CB478C" w:rsidR="006C7B31" w:rsidRPr="00F13850" w:rsidRDefault="006C7B31" w:rsidP="006C7B31">
            <w:pPr>
              <w:rPr>
                <w:rFonts w:ascii="Arial" w:hAnsi="Arial" w:cs="Arial"/>
                <w:color w:val="000000"/>
                <w:sz w:val="20"/>
                <w:szCs w:val="20"/>
              </w:rPr>
            </w:pPr>
            <w:r w:rsidRPr="00F13850">
              <w:rPr>
                <w:rFonts w:ascii="Arial" w:hAnsi="Arial" w:cs="Arial"/>
                <w:color w:val="000000"/>
                <w:sz w:val="20"/>
                <w:szCs w:val="20"/>
              </w:rPr>
              <w:t xml:space="preserve">COE Projetos - </w:t>
            </w:r>
            <w:proofErr w:type="spellStart"/>
            <w:r w:rsidRPr="00F13850">
              <w:rPr>
                <w:rFonts w:ascii="Arial" w:hAnsi="Arial" w:cs="Arial"/>
                <w:color w:val="000000"/>
                <w:sz w:val="20"/>
                <w:szCs w:val="20"/>
              </w:rPr>
              <w:t>Setra</w:t>
            </w:r>
            <w:proofErr w:type="spellEnd"/>
            <w:r w:rsidRPr="00F13850">
              <w:rPr>
                <w:rFonts w:ascii="Arial" w:hAnsi="Arial" w:cs="Arial"/>
                <w:color w:val="000000"/>
                <w:sz w:val="20"/>
                <w:szCs w:val="20"/>
              </w:rPr>
              <w:t xml:space="preserve"> Serviços de Engenharia</w:t>
            </w:r>
          </w:p>
        </w:tc>
        <w:tc>
          <w:tcPr>
            <w:tcW w:w="4498" w:type="dxa"/>
            <w:tcBorders>
              <w:top w:val="single" w:sz="4" w:space="0" w:color="000000"/>
              <w:left w:val="single" w:sz="4" w:space="0" w:color="000000"/>
              <w:bottom w:val="single" w:sz="4" w:space="0" w:color="000000"/>
              <w:right w:val="single" w:sz="4" w:space="0" w:color="000000"/>
            </w:tcBorders>
            <w:vAlign w:val="center"/>
          </w:tcPr>
          <w:p w14:paraId="31394455" w14:textId="5984C05E" w:rsidR="006C7B31" w:rsidRPr="00F13850" w:rsidRDefault="006C7B31" w:rsidP="006C7B31">
            <w:pPr>
              <w:rPr>
                <w:rFonts w:ascii="Arial" w:hAnsi="Arial" w:cs="Arial"/>
                <w:sz w:val="20"/>
                <w:szCs w:val="20"/>
              </w:rPr>
            </w:pPr>
            <w:r w:rsidRPr="00F13850">
              <w:rPr>
                <w:rFonts w:ascii="Arial" w:hAnsi="Arial" w:cs="Arial"/>
                <w:sz w:val="20"/>
                <w:szCs w:val="20"/>
              </w:rPr>
              <w:t xml:space="preserve">Mariana Nascimento </w:t>
            </w:r>
            <w:proofErr w:type="spellStart"/>
            <w:r w:rsidRPr="00F13850">
              <w:rPr>
                <w:rFonts w:ascii="Arial" w:hAnsi="Arial" w:cs="Arial"/>
                <w:sz w:val="20"/>
                <w:szCs w:val="20"/>
              </w:rPr>
              <w:t>Guissoni</w:t>
            </w:r>
            <w:proofErr w:type="spellEnd"/>
            <w:r w:rsidRPr="00F13850">
              <w:rPr>
                <w:rFonts w:ascii="Arial" w:hAnsi="Arial" w:cs="Arial"/>
                <w:sz w:val="20"/>
                <w:szCs w:val="20"/>
              </w:rPr>
              <w:t xml:space="preserve"> Andrade</w:t>
            </w:r>
          </w:p>
        </w:tc>
      </w:tr>
      <w:tr w:rsidR="006C7B31" w:rsidRPr="00F13850" w14:paraId="6F3F34ED"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5509CA80" w14:textId="2D8D32BE" w:rsidR="006C7B31" w:rsidRPr="00F13850" w:rsidRDefault="00F13850" w:rsidP="006C7B31">
            <w:pPr>
              <w:rPr>
                <w:rFonts w:ascii="Arial" w:hAnsi="Arial" w:cs="Arial"/>
                <w:color w:val="000000"/>
                <w:sz w:val="20"/>
                <w:szCs w:val="20"/>
              </w:rPr>
            </w:pPr>
            <w:r>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73AA81B7" w14:textId="7A51C660" w:rsidR="006C7B31" w:rsidRPr="00F13850" w:rsidRDefault="006C7B31" w:rsidP="006C7B31">
            <w:pPr>
              <w:rPr>
                <w:rFonts w:ascii="Arial" w:hAnsi="Arial" w:cs="Arial"/>
                <w:sz w:val="20"/>
                <w:szCs w:val="20"/>
              </w:rPr>
            </w:pPr>
            <w:r w:rsidRPr="00F13850">
              <w:rPr>
                <w:rFonts w:ascii="Arial" w:hAnsi="Arial" w:cs="Arial"/>
                <w:color w:val="000000"/>
                <w:sz w:val="20"/>
                <w:szCs w:val="20"/>
              </w:rPr>
              <w:t>Luciano Ferreira da Rosa</w:t>
            </w:r>
          </w:p>
        </w:tc>
      </w:tr>
      <w:tr w:rsidR="006C7B31" w:rsidRPr="00F13850" w14:paraId="6D9081AE"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12EF099E" w14:textId="663234DC" w:rsidR="006C7B31" w:rsidRPr="00F13850" w:rsidRDefault="00F13850" w:rsidP="006C7B31">
            <w:pPr>
              <w:rPr>
                <w:rFonts w:ascii="Arial" w:hAnsi="Arial" w:cs="Arial"/>
                <w:color w:val="000000"/>
                <w:sz w:val="20"/>
                <w:szCs w:val="20"/>
              </w:rPr>
            </w:pPr>
            <w:r>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7750B083" w14:textId="384BF5D8" w:rsidR="006C7B31" w:rsidRPr="00F13850" w:rsidRDefault="006C7B31" w:rsidP="006C7B31">
            <w:pPr>
              <w:rPr>
                <w:rFonts w:ascii="Arial" w:hAnsi="Arial" w:cs="Arial"/>
                <w:color w:val="000000"/>
                <w:sz w:val="20"/>
                <w:szCs w:val="20"/>
              </w:rPr>
            </w:pPr>
            <w:r w:rsidRPr="00F13850">
              <w:rPr>
                <w:rFonts w:ascii="Arial" w:hAnsi="Arial" w:cs="Arial"/>
                <w:sz w:val="20"/>
                <w:szCs w:val="20"/>
              </w:rPr>
              <w:t>Carlos Augusto Brito Santo</w:t>
            </w:r>
          </w:p>
        </w:tc>
      </w:tr>
      <w:tr w:rsidR="006C7B31" w:rsidRPr="00F13850" w14:paraId="1A85D080"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4FA82141" w14:textId="63197AB3" w:rsidR="006C7B31" w:rsidRPr="00F13850" w:rsidRDefault="00F13850" w:rsidP="006C7B31">
            <w:pPr>
              <w:rPr>
                <w:rFonts w:ascii="Arial" w:hAnsi="Arial" w:cs="Arial"/>
                <w:color w:val="000000"/>
                <w:sz w:val="20"/>
                <w:szCs w:val="20"/>
              </w:rPr>
            </w:pPr>
            <w:r>
              <w:rPr>
                <w:rFonts w:ascii="Arial" w:hAnsi="Arial" w:cs="Arial"/>
                <w:color w:val="000000"/>
                <w:sz w:val="20"/>
                <w:szCs w:val="20"/>
              </w:rPr>
              <w:t>Coe EHS</w:t>
            </w:r>
          </w:p>
        </w:tc>
        <w:tc>
          <w:tcPr>
            <w:tcW w:w="4498" w:type="dxa"/>
            <w:tcBorders>
              <w:top w:val="single" w:sz="4" w:space="0" w:color="000000"/>
              <w:left w:val="single" w:sz="4" w:space="0" w:color="000000"/>
              <w:bottom w:val="single" w:sz="4" w:space="0" w:color="000000"/>
              <w:right w:val="single" w:sz="4" w:space="0" w:color="000000"/>
            </w:tcBorders>
            <w:vAlign w:val="center"/>
          </w:tcPr>
          <w:p w14:paraId="0010AB3C" w14:textId="00B60D2B" w:rsidR="006C7B31" w:rsidRPr="00F13850" w:rsidRDefault="006C7B31" w:rsidP="006C7B31">
            <w:pPr>
              <w:rPr>
                <w:rFonts w:ascii="Arial" w:hAnsi="Arial" w:cs="Arial"/>
                <w:sz w:val="20"/>
                <w:szCs w:val="20"/>
              </w:rPr>
            </w:pPr>
            <w:r w:rsidRPr="00F13850">
              <w:rPr>
                <w:rFonts w:ascii="Arial" w:hAnsi="Arial" w:cs="Arial"/>
                <w:sz w:val="20"/>
                <w:szCs w:val="20"/>
              </w:rPr>
              <w:t>Jedlaf Soares Botelho</w:t>
            </w:r>
          </w:p>
        </w:tc>
      </w:tr>
      <w:tr w:rsidR="006C7B31" w:rsidRPr="00F13850" w14:paraId="11FBDE0D"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580C1B00" w14:textId="06824CF4" w:rsidR="006C7B31" w:rsidRPr="00F13850" w:rsidRDefault="006C7B31" w:rsidP="006C7B31">
            <w:pPr>
              <w:rPr>
                <w:rFonts w:ascii="Arial" w:hAnsi="Arial" w:cs="Arial"/>
                <w:color w:val="000000"/>
                <w:sz w:val="20"/>
                <w:szCs w:val="20"/>
              </w:rPr>
            </w:pPr>
            <w:r w:rsidRPr="00F13850">
              <w:rPr>
                <w:rFonts w:ascii="Arial" w:hAnsi="Arial" w:cs="Arial"/>
                <w:color w:val="000000"/>
                <w:sz w:val="20"/>
                <w:szCs w:val="20"/>
              </w:rPr>
              <w:t xml:space="preserve">VP de Operações </w:t>
            </w:r>
          </w:p>
        </w:tc>
        <w:tc>
          <w:tcPr>
            <w:tcW w:w="4498" w:type="dxa"/>
            <w:tcBorders>
              <w:top w:val="single" w:sz="4" w:space="0" w:color="000000"/>
              <w:left w:val="single" w:sz="4" w:space="0" w:color="000000"/>
              <w:bottom w:val="single" w:sz="4" w:space="0" w:color="000000"/>
              <w:right w:val="single" w:sz="4" w:space="0" w:color="000000"/>
            </w:tcBorders>
            <w:vAlign w:val="center"/>
          </w:tcPr>
          <w:p w14:paraId="6374C6CF" w14:textId="4FCED0E8" w:rsidR="006C7B31" w:rsidRPr="00F13850" w:rsidRDefault="006C7B31" w:rsidP="006C7B31">
            <w:pPr>
              <w:rPr>
                <w:rFonts w:ascii="Arial" w:hAnsi="Arial" w:cs="Arial"/>
                <w:sz w:val="20"/>
                <w:szCs w:val="20"/>
              </w:rPr>
            </w:pPr>
            <w:r w:rsidRPr="00F13850">
              <w:rPr>
                <w:rFonts w:ascii="Arial" w:hAnsi="Arial" w:cs="Arial"/>
                <w:sz w:val="20"/>
                <w:szCs w:val="20"/>
              </w:rPr>
              <w:t>Régis Carlos de Souza Borges</w:t>
            </w:r>
          </w:p>
        </w:tc>
      </w:tr>
      <w:tr w:rsidR="006C7B31" w:rsidRPr="00F13850" w14:paraId="35C46AC6" w14:textId="77777777" w:rsidTr="002B66F2">
        <w:trPr>
          <w:trHeight w:val="252"/>
        </w:trPr>
        <w:tc>
          <w:tcPr>
            <w:tcW w:w="5949" w:type="dxa"/>
            <w:tcBorders>
              <w:top w:val="single" w:sz="4" w:space="0" w:color="000000"/>
              <w:left w:val="single" w:sz="4" w:space="0" w:color="000000"/>
              <w:bottom w:val="single" w:sz="4" w:space="0" w:color="000000"/>
              <w:right w:val="single" w:sz="4" w:space="0" w:color="000000"/>
            </w:tcBorders>
            <w:vAlign w:val="center"/>
          </w:tcPr>
          <w:p w14:paraId="07857307" w14:textId="4B40EBD2" w:rsidR="006C7B31" w:rsidRPr="00F13850" w:rsidRDefault="006C7B31" w:rsidP="006C7B31">
            <w:pPr>
              <w:rPr>
                <w:rFonts w:ascii="Arial" w:hAnsi="Arial" w:cs="Arial"/>
                <w:color w:val="000000"/>
                <w:sz w:val="20"/>
                <w:szCs w:val="20"/>
              </w:rPr>
            </w:pPr>
            <w:r w:rsidRPr="00F13850">
              <w:rPr>
                <w:rFonts w:ascii="Arial" w:hAnsi="Arial" w:cs="Arial"/>
                <w:color w:val="000000"/>
                <w:sz w:val="20"/>
                <w:szCs w:val="20"/>
              </w:rPr>
              <w:t>VP de Operações</w:t>
            </w:r>
          </w:p>
        </w:tc>
        <w:tc>
          <w:tcPr>
            <w:tcW w:w="4498" w:type="dxa"/>
            <w:tcBorders>
              <w:top w:val="single" w:sz="4" w:space="0" w:color="000000"/>
              <w:left w:val="single" w:sz="4" w:space="0" w:color="000000"/>
              <w:bottom w:val="single" w:sz="4" w:space="0" w:color="000000"/>
              <w:right w:val="single" w:sz="4" w:space="0" w:color="000000"/>
            </w:tcBorders>
            <w:vAlign w:val="center"/>
          </w:tcPr>
          <w:p w14:paraId="259A9149" w14:textId="3C6AC35F" w:rsidR="005F53CE" w:rsidRPr="005F53CE" w:rsidRDefault="006C7B31" w:rsidP="005F53CE">
            <w:pPr>
              <w:rPr>
                <w:rFonts w:ascii="Arial" w:hAnsi="Arial" w:cs="Arial"/>
                <w:sz w:val="20"/>
                <w:szCs w:val="20"/>
              </w:rPr>
            </w:pPr>
            <w:proofErr w:type="spellStart"/>
            <w:r w:rsidRPr="00F13850">
              <w:rPr>
                <w:rFonts w:ascii="Arial" w:hAnsi="Arial" w:cs="Arial"/>
                <w:sz w:val="20"/>
                <w:szCs w:val="20"/>
              </w:rPr>
              <w:t>Jovimar</w:t>
            </w:r>
            <w:proofErr w:type="spellEnd"/>
            <w:r w:rsidRPr="00F13850">
              <w:rPr>
                <w:rFonts w:ascii="Arial" w:hAnsi="Arial" w:cs="Arial"/>
                <w:sz w:val="20"/>
                <w:szCs w:val="20"/>
              </w:rPr>
              <w:t xml:space="preserve"> da Silva</w:t>
            </w:r>
          </w:p>
        </w:tc>
      </w:tr>
    </w:tbl>
    <w:p w14:paraId="68CC6737" w14:textId="77777777" w:rsidR="002F27E9" w:rsidRPr="00773E13" w:rsidRDefault="002F27E9" w:rsidP="00773E13">
      <w:pPr>
        <w:rPr>
          <w:rFonts w:ascii="Arial" w:hAnsi="Arial" w:cs="Arial"/>
          <w:b/>
          <w:sz w:val="20"/>
          <w:szCs w:val="20"/>
        </w:rPr>
      </w:pPr>
    </w:p>
    <w:sectPr w:rsidR="002F27E9" w:rsidRPr="00773E13" w:rsidSect="00D54D26">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7" w:h="16840" w:code="9"/>
      <w:pgMar w:top="58" w:right="708" w:bottom="567" w:left="836" w:header="709" w:footer="4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C25D0" w14:textId="77777777" w:rsidR="001A31C7" w:rsidRDefault="001A31C7">
      <w:r>
        <w:separator/>
      </w:r>
    </w:p>
  </w:endnote>
  <w:endnote w:type="continuationSeparator" w:id="0">
    <w:p w14:paraId="09B6764C" w14:textId="77777777" w:rsidR="001A31C7" w:rsidRDefault="001A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38D7" w14:textId="77777777" w:rsidR="00D65184" w:rsidRDefault="00D6518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B5B5B5" w:themeColor="text1" w:themeTint="66"/>
      </w:rPr>
      <w:id w:val="-1121370381"/>
      <w:docPartObj>
        <w:docPartGallery w:val="Page Numbers (Bottom of Page)"/>
        <w:docPartUnique/>
      </w:docPartObj>
    </w:sdtPr>
    <w:sdtContent>
      <w:sdt>
        <w:sdtPr>
          <w:rPr>
            <w:color w:val="B5B5B5" w:themeColor="text1" w:themeTint="66"/>
          </w:rPr>
          <w:id w:val="-1705238520"/>
          <w:docPartObj>
            <w:docPartGallery w:val="Page Numbers (Top of Page)"/>
            <w:docPartUnique/>
          </w:docPartObj>
        </w:sdtPr>
        <w:sdtContent>
          <w:p w14:paraId="6377D14B" w14:textId="7B7BBA4D" w:rsidR="001E23A0" w:rsidRPr="00642C84" w:rsidRDefault="00D54D26" w:rsidP="00642C84">
            <w:pPr>
              <w:pStyle w:val="Rodap"/>
              <w:rPr>
                <w:color w:val="B5B5B5" w:themeColor="text1" w:themeTint="66"/>
              </w:rPr>
            </w:pPr>
            <w:r w:rsidRPr="00A06A84">
              <w:rPr>
                <w:color w:val="474747" w:themeColor="text1"/>
              </w:rPr>
              <w:t xml:space="preserve">Página </w:t>
            </w:r>
            <w:r w:rsidRPr="00A06A84">
              <w:rPr>
                <w:b/>
                <w:bCs/>
                <w:color w:val="474747" w:themeColor="text1"/>
                <w:sz w:val="24"/>
              </w:rPr>
              <w:fldChar w:fldCharType="begin"/>
            </w:r>
            <w:r w:rsidRPr="00A06A84">
              <w:rPr>
                <w:b/>
                <w:bCs/>
                <w:color w:val="474747" w:themeColor="text1"/>
              </w:rPr>
              <w:instrText>PAGE</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Pr="00A06A84">
              <w:rPr>
                <w:color w:val="474747" w:themeColor="text1"/>
              </w:rPr>
              <w:t xml:space="preserve"> de </w:t>
            </w:r>
            <w:r w:rsidRPr="00A06A84">
              <w:rPr>
                <w:b/>
                <w:bCs/>
                <w:color w:val="474747" w:themeColor="text1"/>
                <w:sz w:val="24"/>
              </w:rPr>
              <w:fldChar w:fldCharType="begin"/>
            </w:r>
            <w:r w:rsidRPr="00A06A84">
              <w:rPr>
                <w:b/>
                <w:bCs/>
                <w:color w:val="474747" w:themeColor="text1"/>
              </w:rPr>
              <w:instrText>NUMPAGES</w:instrText>
            </w:r>
            <w:r w:rsidRPr="00A06A84">
              <w:rPr>
                <w:b/>
                <w:bCs/>
                <w:color w:val="474747" w:themeColor="text1"/>
                <w:sz w:val="24"/>
              </w:rPr>
              <w:fldChar w:fldCharType="separate"/>
            </w:r>
            <w:r w:rsidRPr="00A06A84">
              <w:rPr>
                <w:b/>
                <w:bCs/>
                <w:color w:val="474747" w:themeColor="text1"/>
              </w:rPr>
              <w:t>2</w:t>
            </w:r>
            <w:r w:rsidRPr="00A06A84">
              <w:rPr>
                <w:b/>
                <w:bCs/>
                <w:color w:val="474747" w:themeColor="text1"/>
                <w:sz w:val="24"/>
              </w:rPr>
              <w:fldChar w:fldCharType="end"/>
            </w:r>
            <w:r w:rsidR="00A06A84" w:rsidRPr="00A06A84">
              <w:rPr>
                <w:b/>
                <w:bCs/>
                <w:color w:val="474747" w:themeColor="text1"/>
                <w:sz w:val="24"/>
              </w:rPr>
              <w:tab/>
            </w:r>
            <w:r w:rsidR="00A06A84" w:rsidRPr="00A06A84">
              <w:rPr>
                <w:b/>
                <w:bCs/>
                <w:color w:val="474747" w:themeColor="text1"/>
                <w:sz w:val="24"/>
              </w:rPr>
              <w:tab/>
            </w:r>
            <w:r w:rsidR="00642C84">
              <w:rPr>
                <w:b/>
                <w:bCs/>
                <w:color w:val="474747" w:themeColor="text1"/>
                <w:sz w:val="24"/>
              </w:rPr>
              <w:t xml:space="preserve">                 </w:t>
            </w:r>
            <w:r w:rsidR="00642C84" w:rsidRPr="00642C84">
              <w:rPr>
                <w:color w:val="474747" w:themeColor="text1"/>
                <w:szCs w:val="16"/>
              </w:rPr>
              <w:t>PGS-M</w:t>
            </w:r>
            <w:r w:rsidR="00A03211">
              <w:rPr>
                <w:color w:val="474747" w:themeColor="text1"/>
                <w:szCs w:val="16"/>
              </w:rPr>
              <w:t>O</w:t>
            </w:r>
            <w:r w:rsidR="00642C84" w:rsidRPr="00642C84">
              <w:rPr>
                <w:color w:val="474747" w:themeColor="text1"/>
                <w:szCs w:val="16"/>
              </w:rPr>
              <w:t>S-EHS-</w:t>
            </w:r>
            <w:r w:rsidR="007D0F80">
              <w:rPr>
                <w:color w:val="474747" w:themeColor="text1"/>
                <w:szCs w:val="16"/>
              </w:rPr>
              <w:t>301</w:t>
            </w:r>
            <w:r w:rsidR="00A06A84" w:rsidRPr="00A06A84">
              <w:rPr>
                <w:color w:val="474747" w:themeColor="text1"/>
                <w:szCs w:val="16"/>
              </w:rPr>
              <w:t xml:space="preserve">– </w:t>
            </w:r>
            <w:r w:rsidR="004B2002" w:rsidRPr="004B2002">
              <w:rPr>
                <w:color w:val="474747" w:themeColor="text1"/>
                <w:szCs w:val="16"/>
              </w:rPr>
              <w:t>Equipamentos Móveis</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54" w14:textId="77777777" w:rsidR="001E23A0" w:rsidRDefault="001E23A0">
    <w:pPr>
      <w:pStyle w:val="Rodap"/>
      <w:jc w:val="center"/>
    </w:pPr>
  </w:p>
  <w:p w14:paraId="6377D155" w14:textId="77777777" w:rsidR="001E23A0" w:rsidRDefault="001E23A0" w:rsidP="00B73706">
    <w:pPr>
      <w:pStyle w:val="Rodap"/>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6EF66" w14:textId="77777777" w:rsidR="001A31C7" w:rsidRDefault="001A31C7">
      <w:r>
        <w:separator/>
      </w:r>
    </w:p>
  </w:footnote>
  <w:footnote w:type="continuationSeparator" w:id="0">
    <w:p w14:paraId="2DE69806" w14:textId="77777777" w:rsidR="001A31C7" w:rsidRDefault="001A3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C5DCC" w14:textId="77777777" w:rsidR="00D65184" w:rsidRDefault="00D6518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2" w14:textId="3DDCAA09" w:rsidR="001E23A0" w:rsidRPr="00050061" w:rsidRDefault="00050061" w:rsidP="00050061">
    <w:pPr>
      <w:ind w:left="-851"/>
      <w:rPr>
        <w:rFonts w:asciiTheme="minorHAnsi" w:hAnsiTheme="minorHAnsi"/>
      </w:rPr>
    </w:pPr>
    <w:r w:rsidRPr="00081681">
      <w:rPr>
        <w:rFonts w:asciiTheme="minorHAnsi" w:hAnsiTheme="minorHAnsi"/>
        <w:noProof/>
      </w:rPr>
      <mc:AlternateContent>
        <mc:Choice Requires="wpg">
          <w:drawing>
            <wp:anchor distT="0" distB="0" distL="114300" distR="114300" simplePos="0" relativeHeight="251732992" behindDoc="0" locked="0" layoutInCell="1" allowOverlap="1" wp14:anchorId="6377D158" wp14:editId="2774120F">
              <wp:simplePos x="0" y="0"/>
              <wp:positionH relativeFrom="column">
                <wp:posOffset>-100555</wp:posOffset>
              </wp:positionH>
              <wp:positionV relativeFrom="paragraph">
                <wp:posOffset>-381757</wp:posOffset>
              </wp:positionV>
              <wp:extent cx="6909343" cy="517525"/>
              <wp:effectExtent l="0" t="0" r="6350" b="0"/>
              <wp:wrapNone/>
              <wp:docPr id="42" name="Grupo 42"/>
              <wp:cNvGraphicFramePr/>
              <a:graphic xmlns:a="http://schemas.openxmlformats.org/drawingml/2006/main">
                <a:graphicData uri="http://schemas.microsoft.com/office/word/2010/wordprocessingGroup">
                  <wpg:wgp>
                    <wpg:cNvGrpSpPr/>
                    <wpg:grpSpPr>
                      <a:xfrm>
                        <a:off x="0" y="0"/>
                        <a:ext cx="6909343" cy="517525"/>
                        <a:chOff x="-2" y="-73534"/>
                        <a:chExt cx="6909343" cy="626407"/>
                      </a:xfrm>
                    </wpg:grpSpPr>
                    <wps:wsp>
                      <wps:cNvPr id="43" name="Rectangle 48"/>
                      <wps:cNvSpPr>
                        <a:spLocks noChangeArrowheads="1"/>
                      </wps:cNvSpPr>
                      <wps:spPr bwMode="auto">
                        <a:xfrm>
                          <a:off x="-2" y="-73534"/>
                          <a:ext cx="6909343" cy="581025"/>
                        </a:xfrm>
                        <a:prstGeom prst="rect">
                          <a:avLst/>
                        </a:prstGeom>
                        <a:noFill/>
                        <a:ln w="9525">
                          <a:noFill/>
                          <a:miter lim="800000"/>
                          <a:headEnd/>
                          <a:tailEnd/>
                        </a:ln>
                      </wps:spPr>
                      <wps:txbx>
                        <w:txbxContent>
                          <w:p w14:paraId="6377D160" w14:textId="53B246A7" w:rsidR="001E23A0" w:rsidRPr="00A272B4" w:rsidRDefault="004B2002" w:rsidP="00954889">
                            <w:pPr>
                              <w:pStyle w:val="NormalWeb"/>
                              <w:spacing w:before="0" w:beforeAutospacing="0" w:after="0" w:afterAutospacing="0"/>
                              <w:textAlignment w:val="baseline"/>
                              <w:rPr>
                                <w:rFonts w:ascii="Arial" w:hAnsi="Arial" w:cs="Arial"/>
                                <w:sz w:val="28"/>
                                <w:szCs w:val="30"/>
                              </w:rPr>
                            </w:pPr>
                            <w:r w:rsidRPr="004B2002">
                              <w:rPr>
                                <w:rFonts w:ascii="Arial" w:eastAsia="MS PGothic" w:hAnsi="Arial" w:cs="Arial"/>
                                <w:b/>
                                <w:bCs/>
                                <w:kern w:val="24"/>
                                <w:sz w:val="28"/>
                                <w:szCs w:val="30"/>
                              </w:rPr>
                              <w:t>Equipamentos Móveis</w:t>
                            </w:r>
                            <w:r w:rsidR="00A55A60">
                              <w:rPr>
                                <w:rFonts w:ascii="Arial" w:eastAsia="MS PGothic" w:hAnsi="Arial" w:cs="Arial"/>
                                <w:b/>
                                <w:bCs/>
                                <w:kern w:val="24"/>
                                <w:sz w:val="28"/>
                                <w:szCs w:val="30"/>
                              </w:rPr>
                              <w:t xml:space="preserve">                                 </w:t>
                            </w:r>
                            <w:r w:rsidR="00190573">
                              <w:rPr>
                                <w:rFonts w:ascii="Arial" w:eastAsia="MS PGothic" w:hAnsi="Arial" w:cs="Arial"/>
                                <w:b/>
                                <w:bCs/>
                                <w:kern w:val="24"/>
                                <w:sz w:val="28"/>
                                <w:szCs w:val="30"/>
                              </w:rPr>
                              <w:t xml:space="preserve">                    </w:t>
                            </w:r>
                            <w:r w:rsidR="00A55A60">
                              <w:rPr>
                                <w:rFonts w:ascii="Arial" w:eastAsia="MS PGothic" w:hAnsi="Arial" w:cs="Arial"/>
                                <w:b/>
                                <w:bCs/>
                                <w:kern w:val="24"/>
                                <w:sz w:val="28"/>
                                <w:szCs w:val="30"/>
                              </w:rPr>
                              <w:t xml:space="preserve">                                 </w:t>
                            </w:r>
                            <w:r w:rsidR="00A55A60">
                              <w:rPr>
                                <w:noProof/>
                              </w:rPr>
                              <w:drawing>
                                <wp:inline distT="0" distB="0" distL="0" distR="0" wp14:anchorId="5B5B72AE" wp14:editId="5E4B698E">
                                  <wp:extent cx="560735" cy="307431"/>
                                  <wp:effectExtent l="0" t="0" r="0" b="0"/>
                                  <wp:docPr id="2855976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7" cy="311089"/>
                                          </a:xfrm>
                                          <a:prstGeom prst="rect">
                                            <a:avLst/>
                                          </a:prstGeom>
                                          <a:noFill/>
                                          <a:ln>
                                            <a:noFill/>
                                          </a:ln>
                                        </pic:spPr>
                                      </pic:pic>
                                    </a:graphicData>
                                  </a:graphic>
                                </wp:inline>
                              </w:drawing>
                            </w:r>
                          </w:p>
                        </w:txbxContent>
                      </wps:txbx>
                      <wps:bodyPr wrap="square" lIns="0" anchor="ctr" anchorCtr="0">
                        <a:noAutofit/>
                      </wps:bodyPr>
                    </wps:wsp>
                    <wps:wsp>
                      <wps:cNvPr id="47" name="Rectangle 14"/>
                      <wps:cNvSpPr>
                        <a:spLocks noChangeArrowheads="1"/>
                      </wps:cNvSpPr>
                      <wps:spPr bwMode="auto">
                        <a:xfrm>
                          <a:off x="0" y="516874"/>
                          <a:ext cx="6885305" cy="35999"/>
                        </a:xfrm>
                        <a:prstGeom prst="rect">
                          <a:avLst/>
                        </a:prstGeom>
                        <a:solidFill>
                          <a:schemeClr val="tx1">
                            <a:lumMod val="75000"/>
                          </a:schemeClr>
                        </a:solidFill>
                        <a:ln w="9525">
                          <a:no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377D158" id="Grupo 42" o:spid="_x0000_s1026" style="position:absolute;left:0;text-align:left;margin-left:-7.9pt;margin-top:-30.05pt;width:544.05pt;height:40.75pt;z-index:251732992;mso-width-relative:margin;mso-height-relative:margin" coordorigin=",-735" coordsize="69093,6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">
              <v:rect id="Rectangle 48" o:spid="_x0000_s1027" style="position:absolute;top:-735;width:69093;height:58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" filled="f" stroked="f">
                <v:textbox inset="0">
                  <w:txbxContent>
                    <w:p w14:paraId="6377D160" w14:textId="53B246A7" w:rsidR="001E23A0" w:rsidRPr="00A272B4" w:rsidRDefault="004B2002" w:rsidP="00954889">
                      <w:pPr>
                        <w:pStyle w:val="NormalWeb"/>
                        <w:spacing w:before="0" w:beforeAutospacing="0" w:after="0" w:afterAutospacing="0"/>
                        <w:textAlignment w:val="baseline"/>
                        <w:rPr>
                          <w:rFonts w:ascii="Arial" w:hAnsi="Arial" w:cs="Arial"/>
                          <w:sz w:val="28"/>
                          <w:szCs w:val="30"/>
                        </w:rPr>
                      </w:pPr>
                      <w:r w:rsidRPr="004B2002">
                        <w:rPr>
                          <w:rFonts w:ascii="Arial" w:eastAsia="MS PGothic" w:hAnsi="Arial" w:cs="Arial"/>
                          <w:b/>
                          <w:bCs/>
                          <w:kern w:val="24"/>
                          <w:sz w:val="28"/>
                          <w:szCs w:val="30"/>
                        </w:rPr>
                        <w:t>Equipamentos Móveis</w:t>
                      </w:r>
                      <w:r w:rsidR="00A55A60">
                        <w:rPr>
                          <w:rFonts w:ascii="Arial" w:eastAsia="MS PGothic" w:hAnsi="Arial" w:cs="Arial"/>
                          <w:b/>
                          <w:bCs/>
                          <w:kern w:val="24"/>
                          <w:sz w:val="28"/>
                          <w:szCs w:val="30"/>
                        </w:rPr>
                        <w:t xml:space="preserve">                                 </w:t>
                      </w:r>
                      <w:r w:rsidR="00190573">
                        <w:rPr>
                          <w:rFonts w:ascii="Arial" w:eastAsia="MS PGothic" w:hAnsi="Arial" w:cs="Arial"/>
                          <w:b/>
                          <w:bCs/>
                          <w:kern w:val="24"/>
                          <w:sz w:val="28"/>
                          <w:szCs w:val="30"/>
                        </w:rPr>
                        <w:t xml:space="preserve">                    </w:t>
                      </w:r>
                      <w:r w:rsidR="00A55A60">
                        <w:rPr>
                          <w:rFonts w:ascii="Arial" w:eastAsia="MS PGothic" w:hAnsi="Arial" w:cs="Arial"/>
                          <w:b/>
                          <w:bCs/>
                          <w:kern w:val="24"/>
                          <w:sz w:val="28"/>
                          <w:szCs w:val="30"/>
                        </w:rPr>
                        <w:t xml:space="preserve">                                 </w:t>
                      </w:r>
                      <w:r w:rsidR="00A55A60">
                        <w:rPr>
                          <w:noProof/>
                        </w:rPr>
                        <w:drawing>
                          <wp:inline distT="0" distB="0" distL="0" distR="0" wp14:anchorId="5B5B72AE" wp14:editId="5E4B698E">
                            <wp:extent cx="560735" cy="307431"/>
                            <wp:effectExtent l="0" t="0" r="0" b="0"/>
                            <wp:docPr id="2855976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7" cy="311089"/>
                                    </a:xfrm>
                                    <a:prstGeom prst="rect">
                                      <a:avLst/>
                                    </a:prstGeom>
                                    <a:noFill/>
                                    <a:ln>
                                      <a:noFill/>
                                    </a:ln>
                                  </pic:spPr>
                                </pic:pic>
                              </a:graphicData>
                            </a:graphic>
                          </wp:inline>
                        </w:drawing>
                      </w:r>
                    </w:p>
                  </w:txbxContent>
                </v:textbox>
              </v:rect>
              <v:rect id="Rectangle 14" o:spid="_x0000_s1028" style="position:absolute;top:5168;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" fillcolor="#353535 [2413]" stroked="f"/>
            </v:group>
          </w:pict>
        </mc:Fallback>
      </mc:AlternateContent>
    </w:r>
    <w:r w:rsidR="001E23A0" w:rsidRPr="00081681">
      <w:rPr>
        <w:rFonts w:asciiTheme="minorHAnsi" w:hAnsiTheme="minorHAnsi"/>
        <w:noProof/>
      </w:rPr>
      <w:drawing>
        <wp:anchor distT="0" distB="0" distL="114300" distR="114300" simplePos="0" relativeHeight="251731968" behindDoc="0" locked="0" layoutInCell="1" allowOverlap="1" wp14:anchorId="6377D15A" wp14:editId="7D173CD5">
          <wp:simplePos x="0" y="0"/>
          <wp:positionH relativeFrom="column">
            <wp:posOffset>9138452</wp:posOffset>
          </wp:positionH>
          <wp:positionV relativeFrom="paragraph">
            <wp:posOffset>-407083</wp:posOffset>
          </wp:positionV>
          <wp:extent cx="931653" cy="484097"/>
          <wp:effectExtent l="19050" t="0" r="1797" b="0"/>
          <wp:wrapNone/>
          <wp:docPr id="12"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7" w14:textId="77777777" w:rsidR="001E23A0" w:rsidRDefault="001E23A0">
    <w:pPr>
      <w:rPr>
        <w:sz w:val="2"/>
      </w:rPr>
    </w:pPr>
  </w:p>
  <w:p w14:paraId="6377D148" w14:textId="77777777" w:rsidR="001E23A0" w:rsidRDefault="001E23A0">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D14C" w14:textId="77777777" w:rsidR="001E23A0" w:rsidRDefault="001E23A0" w:rsidP="007B62D8">
    <w:pPr>
      <w:ind w:left="-851"/>
    </w:pPr>
    <w:r>
      <w:rPr>
        <w:noProof/>
      </w:rPr>
      <mc:AlternateContent>
        <mc:Choice Requires="wpg">
          <w:drawing>
            <wp:anchor distT="0" distB="0" distL="114300" distR="114300" simplePos="0" relativeHeight="251728896" behindDoc="0" locked="0" layoutInCell="1" allowOverlap="1" wp14:anchorId="6377D15C" wp14:editId="44852778">
              <wp:simplePos x="0" y="0"/>
              <wp:positionH relativeFrom="column">
                <wp:posOffset>-102235</wp:posOffset>
              </wp:positionH>
              <wp:positionV relativeFrom="paragraph">
                <wp:posOffset>-309576</wp:posOffset>
              </wp:positionV>
              <wp:extent cx="6886575" cy="674175"/>
              <wp:effectExtent l="0" t="0" r="9525" b="0"/>
              <wp:wrapNone/>
              <wp:docPr id="41" name="Grupo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6377D15C" id="Grupo 41" o:spid="_x0000_s1029" style="position:absolute;left:0;text-align:left;margin-left:-8.05pt;margin-top:-24.4pt;width:542.25pt;height:53.1pt;z-index:251728896;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">
              <v:rect id="Rectangle 48" o:spid="_x0000_s1030" style="position:absolute;width:58547;height:5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" filled="f" stroked="f">
                <v:textbox inset="0">
                  <w:txbxContent>
                    <w:p w14:paraId="6377D161" w14:textId="77777777" w:rsidR="001E23A0" w:rsidRPr="001D5837" w:rsidRDefault="001E23A0" w:rsidP="001D5837">
                      <w:pPr>
                        <w:pStyle w:val="NormalWeb"/>
                        <w:spacing w:before="0" w:beforeAutospacing="0" w:after="0" w:afterAutospacing="0"/>
                        <w:textAlignment w:val="baseline"/>
                        <w:rPr>
                          <w:rFonts w:ascii="Arial" w:hAnsi="Arial" w:cs="Arial"/>
                          <w:color w:val="006666"/>
                          <w:sz w:val="28"/>
                          <w:szCs w:val="30"/>
                        </w:rPr>
                      </w:pPr>
                      <w:r>
                        <w:rPr>
                          <w:rFonts w:ascii="Arial" w:eastAsia="MS PGothic" w:hAnsi="Arial" w:cs="Arial"/>
                          <w:b/>
                          <w:bCs/>
                          <w:color w:val="006666"/>
                          <w:kern w:val="24"/>
                          <w:sz w:val="28"/>
                          <w:szCs w:val="30"/>
                        </w:rPr>
                        <w:t>Gestão de Documentos</w:t>
                      </w:r>
                    </w:p>
                  </w:txbxContent>
                </v:textbox>
              </v:rect>
              <v:group id="Grupo 40" o:spid="_x0000_s1031" style="position:absolute;width:68865;height:6741" coordsize="68865,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2"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">
                  <v:imagedata r:id="rId2" o:title=" vale_c_sm"/>
                </v:shape>
                <v:rect id="Rectangle 14" o:spid="_x0000_s1033"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" fillcolor="#066" stroked="f"/>
              </v:group>
            </v:group>
          </w:pict>
        </mc:Fallback>
      </mc:AlternateContent>
    </w:r>
    <w:r>
      <w:rPr>
        <w:noProof/>
      </w:rPr>
      <w:drawing>
        <wp:anchor distT="0" distB="0" distL="114300" distR="114300" simplePos="0" relativeHeight="251724800" behindDoc="0" locked="0" layoutInCell="1" allowOverlap="1" wp14:anchorId="6377D15E" wp14:editId="434804A1">
          <wp:simplePos x="0" y="0"/>
          <wp:positionH relativeFrom="column">
            <wp:posOffset>9138452</wp:posOffset>
          </wp:positionH>
          <wp:positionV relativeFrom="paragraph">
            <wp:posOffset>-407083</wp:posOffset>
          </wp:positionV>
          <wp:extent cx="931653" cy="484097"/>
          <wp:effectExtent l="19050" t="0" r="1797" b="0"/>
          <wp:wrapNone/>
          <wp:docPr id="14"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14:paraId="6377D14D" w14:textId="77777777" w:rsidR="001E23A0" w:rsidRDefault="001E23A0"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E23A0" w:rsidRPr="00614112" w14:paraId="6377D151" w14:textId="77777777" w:rsidTr="00614112">
      <w:tc>
        <w:tcPr>
          <w:tcW w:w="4537" w:type="dxa"/>
        </w:tcPr>
        <w:p w14:paraId="6377D14E" w14:textId="77777777" w:rsidR="001E23A0" w:rsidRPr="00614112" w:rsidRDefault="001E23A0" w:rsidP="00614112">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PGS-0000-42-001</w:t>
          </w:r>
        </w:p>
      </w:tc>
      <w:tc>
        <w:tcPr>
          <w:tcW w:w="3490" w:type="dxa"/>
        </w:tcPr>
        <w:p w14:paraId="6377D14F" w14:textId="77777777" w:rsidR="001E23A0" w:rsidRPr="00614112" w:rsidRDefault="001E23A0" w:rsidP="00F607A0">
          <w:pPr>
            <w:tabs>
              <w:tab w:val="left" w:pos="3060"/>
            </w:tabs>
            <w:rPr>
              <w:rFonts w:ascii="Arial" w:hAnsi="Arial" w:cs="Arial"/>
              <w:b/>
              <w:color w:val="005E5B" w:themeColor="text2" w:themeShade="BF"/>
              <w:sz w:val="22"/>
            </w:rPr>
          </w:pPr>
          <w:r w:rsidRPr="00614112">
            <w:rPr>
              <w:rFonts w:ascii="Arial" w:hAnsi="Arial" w:cs="Arial"/>
              <w:b/>
              <w:color w:val="005E5B" w:themeColor="text2" w:themeShade="BF"/>
              <w:sz w:val="22"/>
            </w:rPr>
            <w:t>Rev.: 05-</w:t>
          </w:r>
          <w:r>
            <w:rPr>
              <w:rFonts w:ascii="Arial" w:hAnsi="Arial" w:cs="Arial"/>
              <w:b/>
              <w:color w:val="005E5B" w:themeColor="text2" w:themeShade="BF"/>
              <w:sz w:val="22"/>
            </w:rPr>
            <w:t>30/04/2015</w:t>
          </w:r>
        </w:p>
      </w:tc>
      <w:tc>
        <w:tcPr>
          <w:tcW w:w="2888" w:type="dxa"/>
        </w:tcPr>
        <w:p w14:paraId="6377D150" w14:textId="77777777" w:rsidR="001E23A0" w:rsidRPr="00614112" w:rsidRDefault="001E23A0" w:rsidP="002D5153">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Pr>
              <w:rFonts w:ascii="Arial" w:hAnsi="Arial" w:cs="Arial"/>
              <w:b/>
              <w:color w:val="005E5B" w:themeColor="text2" w:themeShade="BF"/>
              <w:sz w:val="22"/>
            </w:rPr>
            <w:fldChar w:fldCharType="begin"/>
          </w:r>
          <w:r>
            <w:rPr>
              <w:rFonts w:ascii="Arial" w:hAnsi="Arial" w:cs="Arial"/>
              <w:b/>
              <w:color w:val="005E5B" w:themeColor="text2" w:themeShade="BF"/>
              <w:sz w:val="22"/>
            </w:rPr>
            <w:instrText xml:space="preserve"> PAGE  \* Arabic  \* MERGEFORMAT </w:instrText>
          </w:r>
          <w:r>
            <w:rPr>
              <w:rFonts w:ascii="Arial" w:hAnsi="Arial" w:cs="Arial"/>
              <w:b/>
              <w:color w:val="005E5B" w:themeColor="text2" w:themeShade="BF"/>
              <w:sz w:val="22"/>
            </w:rPr>
            <w:fldChar w:fldCharType="separate"/>
          </w:r>
          <w:r>
            <w:rPr>
              <w:rFonts w:ascii="Arial" w:hAnsi="Arial" w:cs="Arial"/>
              <w:b/>
              <w:noProof/>
              <w:color w:val="005E5B" w:themeColor="text2" w:themeShade="BF"/>
              <w:sz w:val="22"/>
            </w:rPr>
            <w:t>1</w:t>
          </w:r>
          <w:r>
            <w:rPr>
              <w:rFonts w:ascii="Arial" w:hAnsi="Arial" w:cs="Arial"/>
              <w:b/>
              <w:color w:val="005E5B" w:themeColor="text2" w:themeShade="BF"/>
              <w:sz w:val="22"/>
            </w:rPr>
            <w:fldChar w:fldCharType="end"/>
          </w:r>
          <w:r w:rsidRPr="002D5153">
            <w:rPr>
              <w:rFonts w:ascii="Arial" w:hAnsi="Arial" w:cs="Arial"/>
              <w:b/>
              <w:color w:val="005E5B" w:themeColor="text2" w:themeShade="BF"/>
              <w:sz w:val="22"/>
            </w:rPr>
            <w:t xml:space="preserve"> de </w:t>
          </w:r>
          <w:r w:rsidRPr="002D5153">
            <w:rPr>
              <w:rFonts w:ascii="Arial" w:hAnsi="Arial" w:cs="Arial"/>
              <w:b/>
              <w:color w:val="005E5B" w:themeColor="text2" w:themeShade="BF"/>
              <w:sz w:val="22"/>
            </w:rPr>
            <w:fldChar w:fldCharType="begin"/>
          </w:r>
          <w:r w:rsidRPr="002D5153">
            <w:rPr>
              <w:rFonts w:ascii="Arial" w:hAnsi="Arial" w:cs="Arial"/>
              <w:b/>
              <w:color w:val="005E5B" w:themeColor="text2" w:themeShade="BF"/>
              <w:sz w:val="22"/>
            </w:rPr>
            <w:instrText>NUMPAGES  \* Arabic  \* MERGEFORMAT</w:instrText>
          </w:r>
          <w:r w:rsidRPr="002D5153">
            <w:rPr>
              <w:rFonts w:ascii="Arial" w:hAnsi="Arial" w:cs="Arial"/>
              <w:b/>
              <w:color w:val="005E5B" w:themeColor="text2" w:themeShade="BF"/>
              <w:sz w:val="22"/>
            </w:rPr>
            <w:fldChar w:fldCharType="separate"/>
          </w:r>
          <w:r w:rsidR="00BD3551">
            <w:rPr>
              <w:rFonts w:ascii="Arial" w:hAnsi="Arial" w:cs="Arial"/>
              <w:b/>
              <w:noProof/>
              <w:color w:val="005E5B" w:themeColor="text2" w:themeShade="BF"/>
              <w:sz w:val="22"/>
            </w:rPr>
            <w:t>7</w:t>
          </w:r>
          <w:r w:rsidRPr="002D5153">
            <w:rPr>
              <w:rFonts w:ascii="Arial" w:hAnsi="Arial" w:cs="Arial"/>
              <w:b/>
              <w:color w:val="005E5B" w:themeColor="text2" w:themeShade="BF"/>
              <w:sz w:val="22"/>
            </w:rPr>
            <w:fldChar w:fldCharType="end"/>
          </w:r>
        </w:p>
      </w:tc>
    </w:tr>
  </w:tbl>
  <w:p w14:paraId="6377D152" w14:textId="77777777" w:rsidR="001E23A0" w:rsidRPr="001D5837" w:rsidRDefault="001E23A0" w:rsidP="001D5837">
    <w:pPr>
      <w:tabs>
        <w:tab w:val="left" w:pos="3060"/>
        <w:tab w:val="left" w:pos="4238"/>
      </w:tabs>
      <w:rPr>
        <w:rFonts w:ascii="Arial" w:hAnsi="Arial" w:cs="Arial"/>
        <w:sz w:val="12"/>
        <w:szCs w:val="12"/>
      </w:rPr>
    </w:pPr>
  </w:p>
  <w:p w14:paraId="6377D153" w14:textId="77777777" w:rsidR="001E23A0" w:rsidRPr="0051496D" w:rsidRDefault="001E23A0" w:rsidP="0051496D">
    <w:pPr>
      <w:pStyle w:val="Cabealho"/>
      <w:rPr>
        <w:rFonts w:asciiTheme="minorHAnsi" w:hAnsiTheme="minorHAnsi"/>
        <w:b/>
        <w:color w:val="007E7A" w:themeColor="text2"/>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4CF4"/>
    <w:multiLevelType w:val="hybridMultilevel"/>
    <w:tmpl w:val="D99850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0D06080"/>
    <w:multiLevelType w:val="hybridMultilevel"/>
    <w:tmpl w:val="CB9A5450"/>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2" w15:restartNumberingAfterBreak="0">
    <w:nsid w:val="01294198"/>
    <w:multiLevelType w:val="hybridMultilevel"/>
    <w:tmpl w:val="7ECAA5CA"/>
    <w:lvl w:ilvl="0" w:tplc="04160001">
      <w:start w:val="1"/>
      <w:numFmt w:val="bullet"/>
      <w:lvlText w:val=""/>
      <w:lvlJc w:val="left"/>
      <w:pPr>
        <w:ind w:left="720" w:hanging="360"/>
      </w:pPr>
      <w:rPr>
        <w:rFonts w:ascii="Symbol" w:hAnsi="Symbol" w:hint="default"/>
      </w:rPr>
    </w:lvl>
    <w:lvl w:ilvl="1" w:tplc="A674501A">
      <w:numFmt w:val="bullet"/>
      <w:lvlText w:val="•"/>
      <w:lvlJc w:val="left"/>
      <w:pPr>
        <w:ind w:left="1890" w:hanging="810"/>
      </w:pPr>
      <w:rPr>
        <w:rFonts w:ascii="Calibri" w:eastAsia="Times New Roman" w:hAnsi="Calibri" w:cs="Calibri"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3C66A18"/>
    <w:multiLevelType w:val="hybridMultilevel"/>
    <w:tmpl w:val="E8245620"/>
    <w:lvl w:ilvl="0" w:tplc="8402BFF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286755"/>
    <w:multiLevelType w:val="hybridMultilevel"/>
    <w:tmpl w:val="F416A7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6BF0D2C"/>
    <w:multiLevelType w:val="hybridMultilevel"/>
    <w:tmpl w:val="83A6D9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6DE285A"/>
    <w:multiLevelType w:val="hybridMultilevel"/>
    <w:tmpl w:val="8A16D6EE"/>
    <w:lvl w:ilvl="0" w:tplc="14008F50">
      <w:start w:val="5"/>
      <w:numFmt w:val="decimal"/>
      <w:lvlText w:val="%1"/>
      <w:lvlJc w:val="left"/>
      <w:pPr>
        <w:ind w:left="720" w:hanging="360"/>
      </w:pPr>
      <w:rPr>
        <w:rFonts w:eastAsia="Times New Roman"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86712D1"/>
    <w:multiLevelType w:val="hybridMultilevel"/>
    <w:tmpl w:val="37A88D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0EBD2AAC"/>
    <w:multiLevelType w:val="hybridMultilevel"/>
    <w:tmpl w:val="C99032D2"/>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15:restartNumberingAfterBreak="0">
    <w:nsid w:val="10082779"/>
    <w:multiLevelType w:val="hybridMultilevel"/>
    <w:tmpl w:val="DCE861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12A1A74"/>
    <w:multiLevelType w:val="hybridMultilevel"/>
    <w:tmpl w:val="1564F27E"/>
    <w:lvl w:ilvl="0" w:tplc="04160001">
      <w:start w:val="1"/>
      <w:numFmt w:val="bullet"/>
      <w:lvlText w:val=""/>
      <w:lvlJc w:val="left"/>
      <w:pPr>
        <w:ind w:left="2160" w:hanging="360"/>
      </w:pPr>
      <w:rPr>
        <w:rFonts w:ascii="Symbol" w:hAnsi="Symbol"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11" w15:restartNumberingAfterBreak="0">
    <w:nsid w:val="16C839E7"/>
    <w:multiLevelType w:val="hybridMultilevel"/>
    <w:tmpl w:val="268ACA9C"/>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7F67962"/>
    <w:multiLevelType w:val="hybridMultilevel"/>
    <w:tmpl w:val="E9D4016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15:restartNumberingAfterBreak="0">
    <w:nsid w:val="1B0D04A0"/>
    <w:multiLevelType w:val="hybridMultilevel"/>
    <w:tmpl w:val="D5CC8A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1B664442"/>
    <w:multiLevelType w:val="hybridMultilevel"/>
    <w:tmpl w:val="C15EC6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E5D04DA"/>
    <w:multiLevelType w:val="hybridMultilevel"/>
    <w:tmpl w:val="B0E24B1A"/>
    <w:lvl w:ilvl="0" w:tplc="04160001">
      <w:start w:val="1"/>
      <w:numFmt w:val="bullet"/>
      <w:lvlText w:val=""/>
      <w:lvlJc w:val="left"/>
      <w:pPr>
        <w:ind w:left="1171" w:hanging="360"/>
      </w:pPr>
      <w:rPr>
        <w:rFonts w:ascii="Symbol" w:hAnsi="Symbol" w:hint="default"/>
      </w:rPr>
    </w:lvl>
    <w:lvl w:ilvl="1" w:tplc="04160003" w:tentative="1">
      <w:start w:val="1"/>
      <w:numFmt w:val="bullet"/>
      <w:lvlText w:val="o"/>
      <w:lvlJc w:val="left"/>
      <w:pPr>
        <w:ind w:left="1891" w:hanging="360"/>
      </w:pPr>
      <w:rPr>
        <w:rFonts w:ascii="Courier New" w:hAnsi="Courier New" w:cs="Courier New" w:hint="default"/>
      </w:rPr>
    </w:lvl>
    <w:lvl w:ilvl="2" w:tplc="04160005" w:tentative="1">
      <w:start w:val="1"/>
      <w:numFmt w:val="bullet"/>
      <w:lvlText w:val=""/>
      <w:lvlJc w:val="left"/>
      <w:pPr>
        <w:ind w:left="2611" w:hanging="360"/>
      </w:pPr>
      <w:rPr>
        <w:rFonts w:ascii="Wingdings" w:hAnsi="Wingdings" w:hint="default"/>
      </w:rPr>
    </w:lvl>
    <w:lvl w:ilvl="3" w:tplc="04160001" w:tentative="1">
      <w:start w:val="1"/>
      <w:numFmt w:val="bullet"/>
      <w:lvlText w:val=""/>
      <w:lvlJc w:val="left"/>
      <w:pPr>
        <w:ind w:left="3331" w:hanging="360"/>
      </w:pPr>
      <w:rPr>
        <w:rFonts w:ascii="Symbol" w:hAnsi="Symbol" w:hint="default"/>
      </w:rPr>
    </w:lvl>
    <w:lvl w:ilvl="4" w:tplc="04160003" w:tentative="1">
      <w:start w:val="1"/>
      <w:numFmt w:val="bullet"/>
      <w:lvlText w:val="o"/>
      <w:lvlJc w:val="left"/>
      <w:pPr>
        <w:ind w:left="4051" w:hanging="360"/>
      </w:pPr>
      <w:rPr>
        <w:rFonts w:ascii="Courier New" w:hAnsi="Courier New" w:cs="Courier New" w:hint="default"/>
      </w:rPr>
    </w:lvl>
    <w:lvl w:ilvl="5" w:tplc="04160005" w:tentative="1">
      <w:start w:val="1"/>
      <w:numFmt w:val="bullet"/>
      <w:lvlText w:val=""/>
      <w:lvlJc w:val="left"/>
      <w:pPr>
        <w:ind w:left="4771" w:hanging="360"/>
      </w:pPr>
      <w:rPr>
        <w:rFonts w:ascii="Wingdings" w:hAnsi="Wingdings" w:hint="default"/>
      </w:rPr>
    </w:lvl>
    <w:lvl w:ilvl="6" w:tplc="04160001" w:tentative="1">
      <w:start w:val="1"/>
      <w:numFmt w:val="bullet"/>
      <w:lvlText w:val=""/>
      <w:lvlJc w:val="left"/>
      <w:pPr>
        <w:ind w:left="5491" w:hanging="360"/>
      </w:pPr>
      <w:rPr>
        <w:rFonts w:ascii="Symbol" w:hAnsi="Symbol" w:hint="default"/>
      </w:rPr>
    </w:lvl>
    <w:lvl w:ilvl="7" w:tplc="04160003" w:tentative="1">
      <w:start w:val="1"/>
      <w:numFmt w:val="bullet"/>
      <w:lvlText w:val="o"/>
      <w:lvlJc w:val="left"/>
      <w:pPr>
        <w:ind w:left="6211" w:hanging="360"/>
      </w:pPr>
      <w:rPr>
        <w:rFonts w:ascii="Courier New" w:hAnsi="Courier New" w:cs="Courier New" w:hint="default"/>
      </w:rPr>
    </w:lvl>
    <w:lvl w:ilvl="8" w:tplc="04160005" w:tentative="1">
      <w:start w:val="1"/>
      <w:numFmt w:val="bullet"/>
      <w:lvlText w:val=""/>
      <w:lvlJc w:val="left"/>
      <w:pPr>
        <w:ind w:left="6931" w:hanging="360"/>
      </w:pPr>
      <w:rPr>
        <w:rFonts w:ascii="Wingdings" w:hAnsi="Wingdings" w:hint="default"/>
      </w:rPr>
    </w:lvl>
  </w:abstractNum>
  <w:abstractNum w:abstractNumId="17" w15:restartNumberingAfterBreak="0">
    <w:nsid w:val="22170A83"/>
    <w:multiLevelType w:val="multilevel"/>
    <w:tmpl w:val="D806FC1C"/>
    <w:lvl w:ilvl="0">
      <w:start w:val="1"/>
      <w:numFmt w:val="bullet"/>
      <w:lvlText w:val=""/>
      <w:lvlJc w:val="left"/>
      <w:pPr>
        <w:ind w:left="360" w:hanging="360"/>
      </w:pPr>
      <w:rPr>
        <w:rFonts w:ascii="Symbol" w:hAnsi="Symbol" w:hint="default"/>
      </w:rPr>
    </w:lvl>
    <w:lvl w:ilvl="1">
      <w:start w:val="2"/>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8" w15:restartNumberingAfterBreak="0">
    <w:nsid w:val="25C813C3"/>
    <w:multiLevelType w:val="hybridMultilevel"/>
    <w:tmpl w:val="C71630A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6C874FA"/>
    <w:multiLevelType w:val="hybridMultilevel"/>
    <w:tmpl w:val="F3A49E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277E3DAF"/>
    <w:multiLevelType w:val="hybridMultilevel"/>
    <w:tmpl w:val="500C31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AB178E8"/>
    <w:multiLevelType w:val="hybridMultilevel"/>
    <w:tmpl w:val="5B927C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2C3E13A4"/>
    <w:multiLevelType w:val="multilevel"/>
    <w:tmpl w:val="090ECD70"/>
    <w:lvl w:ilvl="0">
      <w:start w:val="1"/>
      <w:numFmt w:val="decimal"/>
      <w:lvlText w:val="%1."/>
      <w:lvlJc w:val="left"/>
      <w:pPr>
        <w:ind w:left="720" w:hanging="360"/>
      </w:pPr>
      <w:rPr>
        <w:rFonts w:ascii="Arial" w:hAnsi="Arial" w:cs="Arial" w:hint="default"/>
        <w:b/>
        <w:bCs/>
        <w:sz w:val="20"/>
        <w:szCs w:val="20"/>
      </w:rPr>
    </w:lvl>
    <w:lvl w:ilvl="1">
      <w:start w:val="1"/>
      <w:numFmt w:val="decimal"/>
      <w:isLgl/>
      <w:lvlText w:val="%1.%2"/>
      <w:lvlJc w:val="left"/>
      <w:pPr>
        <w:ind w:left="502"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F5E6C05"/>
    <w:multiLevelType w:val="hybridMultilevel"/>
    <w:tmpl w:val="311E994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1793D34"/>
    <w:multiLevelType w:val="multilevel"/>
    <w:tmpl w:val="AC9EBF0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2326951"/>
    <w:multiLevelType w:val="hybridMultilevel"/>
    <w:tmpl w:val="31B4478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32AD46BF"/>
    <w:multiLevelType w:val="hybridMultilevel"/>
    <w:tmpl w:val="A79C90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33003403"/>
    <w:multiLevelType w:val="hybridMultilevel"/>
    <w:tmpl w:val="AA64490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9" w15:restartNumberingAfterBreak="0">
    <w:nsid w:val="3C7055AC"/>
    <w:multiLevelType w:val="hybridMultilevel"/>
    <w:tmpl w:val="E91A0B1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3D5C4582"/>
    <w:multiLevelType w:val="hybridMultilevel"/>
    <w:tmpl w:val="9AF65182"/>
    <w:lvl w:ilvl="0" w:tplc="04160001">
      <w:start w:val="1"/>
      <w:numFmt w:val="bullet"/>
      <w:lvlText w:val=""/>
      <w:lvlJc w:val="left"/>
      <w:pPr>
        <w:ind w:left="1171" w:hanging="360"/>
      </w:pPr>
      <w:rPr>
        <w:rFonts w:ascii="Symbol" w:hAnsi="Symbol" w:hint="default"/>
      </w:rPr>
    </w:lvl>
    <w:lvl w:ilvl="1" w:tplc="04160003" w:tentative="1">
      <w:start w:val="1"/>
      <w:numFmt w:val="bullet"/>
      <w:lvlText w:val="o"/>
      <w:lvlJc w:val="left"/>
      <w:pPr>
        <w:ind w:left="1891" w:hanging="360"/>
      </w:pPr>
      <w:rPr>
        <w:rFonts w:ascii="Courier New" w:hAnsi="Courier New" w:cs="Courier New" w:hint="default"/>
      </w:rPr>
    </w:lvl>
    <w:lvl w:ilvl="2" w:tplc="04160005" w:tentative="1">
      <w:start w:val="1"/>
      <w:numFmt w:val="bullet"/>
      <w:lvlText w:val=""/>
      <w:lvlJc w:val="left"/>
      <w:pPr>
        <w:ind w:left="2611" w:hanging="360"/>
      </w:pPr>
      <w:rPr>
        <w:rFonts w:ascii="Wingdings" w:hAnsi="Wingdings" w:hint="default"/>
      </w:rPr>
    </w:lvl>
    <w:lvl w:ilvl="3" w:tplc="04160001" w:tentative="1">
      <w:start w:val="1"/>
      <w:numFmt w:val="bullet"/>
      <w:lvlText w:val=""/>
      <w:lvlJc w:val="left"/>
      <w:pPr>
        <w:ind w:left="3331" w:hanging="360"/>
      </w:pPr>
      <w:rPr>
        <w:rFonts w:ascii="Symbol" w:hAnsi="Symbol" w:hint="default"/>
      </w:rPr>
    </w:lvl>
    <w:lvl w:ilvl="4" w:tplc="04160003" w:tentative="1">
      <w:start w:val="1"/>
      <w:numFmt w:val="bullet"/>
      <w:lvlText w:val="o"/>
      <w:lvlJc w:val="left"/>
      <w:pPr>
        <w:ind w:left="4051" w:hanging="360"/>
      </w:pPr>
      <w:rPr>
        <w:rFonts w:ascii="Courier New" w:hAnsi="Courier New" w:cs="Courier New" w:hint="default"/>
      </w:rPr>
    </w:lvl>
    <w:lvl w:ilvl="5" w:tplc="04160005" w:tentative="1">
      <w:start w:val="1"/>
      <w:numFmt w:val="bullet"/>
      <w:lvlText w:val=""/>
      <w:lvlJc w:val="left"/>
      <w:pPr>
        <w:ind w:left="4771" w:hanging="360"/>
      </w:pPr>
      <w:rPr>
        <w:rFonts w:ascii="Wingdings" w:hAnsi="Wingdings" w:hint="default"/>
      </w:rPr>
    </w:lvl>
    <w:lvl w:ilvl="6" w:tplc="04160001" w:tentative="1">
      <w:start w:val="1"/>
      <w:numFmt w:val="bullet"/>
      <w:lvlText w:val=""/>
      <w:lvlJc w:val="left"/>
      <w:pPr>
        <w:ind w:left="5491" w:hanging="360"/>
      </w:pPr>
      <w:rPr>
        <w:rFonts w:ascii="Symbol" w:hAnsi="Symbol" w:hint="default"/>
      </w:rPr>
    </w:lvl>
    <w:lvl w:ilvl="7" w:tplc="04160003" w:tentative="1">
      <w:start w:val="1"/>
      <w:numFmt w:val="bullet"/>
      <w:lvlText w:val="o"/>
      <w:lvlJc w:val="left"/>
      <w:pPr>
        <w:ind w:left="6211" w:hanging="360"/>
      </w:pPr>
      <w:rPr>
        <w:rFonts w:ascii="Courier New" w:hAnsi="Courier New" w:cs="Courier New" w:hint="default"/>
      </w:rPr>
    </w:lvl>
    <w:lvl w:ilvl="8" w:tplc="04160005" w:tentative="1">
      <w:start w:val="1"/>
      <w:numFmt w:val="bullet"/>
      <w:lvlText w:val=""/>
      <w:lvlJc w:val="left"/>
      <w:pPr>
        <w:ind w:left="6931" w:hanging="360"/>
      </w:pPr>
      <w:rPr>
        <w:rFonts w:ascii="Wingdings" w:hAnsi="Wingdings" w:hint="default"/>
      </w:rPr>
    </w:lvl>
  </w:abstractNum>
  <w:abstractNum w:abstractNumId="31" w15:restartNumberingAfterBreak="0">
    <w:nsid w:val="41134425"/>
    <w:multiLevelType w:val="hybridMultilevel"/>
    <w:tmpl w:val="01A6BB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33" w15:restartNumberingAfterBreak="0">
    <w:nsid w:val="53B919B5"/>
    <w:multiLevelType w:val="hybridMultilevel"/>
    <w:tmpl w:val="D692514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46602B4"/>
    <w:multiLevelType w:val="hybridMultilevel"/>
    <w:tmpl w:val="BCCEBE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8FA2DE1"/>
    <w:multiLevelType w:val="hybridMultilevel"/>
    <w:tmpl w:val="EE281F6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D1B2CC0"/>
    <w:multiLevelType w:val="hybridMultilevel"/>
    <w:tmpl w:val="224ACD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27F7D0A"/>
    <w:multiLevelType w:val="hybridMultilevel"/>
    <w:tmpl w:val="D692514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7C70E8D"/>
    <w:multiLevelType w:val="hybridMultilevel"/>
    <w:tmpl w:val="D5548DC6"/>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39" w15:restartNumberingAfterBreak="0">
    <w:nsid w:val="70AC450B"/>
    <w:multiLevelType w:val="hybridMultilevel"/>
    <w:tmpl w:val="268ACA9C"/>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15400C0"/>
    <w:multiLevelType w:val="hybridMultilevel"/>
    <w:tmpl w:val="D7A467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20E60A7"/>
    <w:multiLevelType w:val="hybridMultilevel"/>
    <w:tmpl w:val="2AD699A4"/>
    <w:lvl w:ilvl="0" w:tplc="8402BFF0">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33244"/>
    <w:multiLevelType w:val="hybridMultilevel"/>
    <w:tmpl w:val="B060C7DE"/>
    <w:lvl w:ilvl="0" w:tplc="04160001">
      <w:start w:val="1"/>
      <w:numFmt w:val="bullet"/>
      <w:lvlText w:val=""/>
      <w:lvlJc w:val="left"/>
      <w:pPr>
        <w:ind w:left="696" w:hanging="360"/>
      </w:pPr>
      <w:rPr>
        <w:rFonts w:ascii="Symbol" w:hAnsi="Symbol" w:hint="default"/>
      </w:rPr>
    </w:lvl>
    <w:lvl w:ilvl="1" w:tplc="04160003">
      <w:start w:val="1"/>
      <w:numFmt w:val="bullet"/>
      <w:lvlText w:val="o"/>
      <w:lvlJc w:val="left"/>
      <w:pPr>
        <w:ind w:left="1416" w:hanging="360"/>
      </w:pPr>
      <w:rPr>
        <w:rFonts w:ascii="Courier New" w:hAnsi="Courier New" w:cs="Courier New" w:hint="default"/>
      </w:rPr>
    </w:lvl>
    <w:lvl w:ilvl="2" w:tplc="04160005" w:tentative="1">
      <w:start w:val="1"/>
      <w:numFmt w:val="bullet"/>
      <w:lvlText w:val=""/>
      <w:lvlJc w:val="left"/>
      <w:pPr>
        <w:ind w:left="2136" w:hanging="360"/>
      </w:pPr>
      <w:rPr>
        <w:rFonts w:ascii="Wingdings" w:hAnsi="Wingdings" w:hint="default"/>
      </w:rPr>
    </w:lvl>
    <w:lvl w:ilvl="3" w:tplc="04160001" w:tentative="1">
      <w:start w:val="1"/>
      <w:numFmt w:val="bullet"/>
      <w:lvlText w:val=""/>
      <w:lvlJc w:val="left"/>
      <w:pPr>
        <w:ind w:left="2856" w:hanging="360"/>
      </w:pPr>
      <w:rPr>
        <w:rFonts w:ascii="Symbol" w:hAnsi="Symbol" w:hint="default"/>
      </w:rPr>
    </w:lvl>
    <w:lvl w:ilvl="4" w:tplc="04160003" w:tentative="1">
      <w:start w:val="1"/>
      <w:numFmt w:val="bullet"/>
      <w:lvlText w:val="o"/>
      <w:lvlJc w:val="left"/>
      <w:pPr>
        <w:ind w:left="3576" w:hanging="360"/>
      </w:pPr>
      <w:rPr>
        <w:rFonts w:ascii="Courier New" w:hAnsi="Courier New" w:cs="Courier New" w:hint="default"/>
      </w:rPr>
    </w:lvl>
    <w:lvl w:ilvl="5" w:tplc="04160005" w:tentative="1">
      <w:start w:val="1"/>
      <w:numFmt w:val="bullet"/>
      <w:lvlText w:val=""/>
      <w:lvlJc w:val="left"/>
      <w:pPr>
        <w:ind w:left="4296" w:hanging="360"/>
      </w:pPr>
      <w:rPr>
        <w:rFonts w:ascii="Wingdings" w:hAnsi="Wingdings" w:hint="default"/>
      </w:rPr>
    </w:lvl>
    <w:lvl w:ilvl="6" w:tplc="04160001" w:tentative="1">
      <w:start w:val="1"/>
      <w:numFmt w:val="bullet"/>
      <w:lvlText w:val=""/>
      <w:lvlJc w:val="left"/>
      <w:pPr>
        <w:ind w:left="5016" w:hanging="360"/>
      </w:pPr>
      <w:rPr>
        <w:rFonts w:ascii="Symbol" w:hAnsi="Symbol" w:hint="default"/>
      </w:rPr>
    </w:lvl>
    <w:lvl w:ilvl="7" w:tplc="04160003" w:tentative="1">
      <w:start w:val="1"/>
      <w:numFmt w:val="bullet"/>
      <w:lvlText w:val="o"/>
      <w:lvlJc w:val="left"/>
      <w:pPr>
        <w:ind w:left="5736" w:hanging="360"/>
      </w:pPr>
      <w:rPr>
        <w:rFonts w:ascii="Courier New" w:hAnsi="Courier New" w:cs="Courier New" w:hint="default"/>
      </w:rPr>
    </w:lvl>
    <w:lvl w:ilvl="8" w:tplc="04160005" w:tentative="1">
      <w:start w:val="1"/>
      <w:numFmt w:val="bullet"/>
      <w:lvlText w:val=""/>
      <w:lvlJc w:val="left"/>
      <w:pPr>
        <w:ind w:left="6456" w:hanging="360"/>
      </w:pPr>
      <w:rPr>
        <w:rFonts w:ascii="Wingdings" w:hAnsi="Wingdings" w:hint="default"/>
      </w:rPr>
    </w:lvl>
  </w:abstractNum>
  <w:abstractNum w:abstractNumId="43" w15:restartNumberingAfterBreak="0">
    <w:nsid w:val="77764983"/>
    <w:multiLevelType w:val="hybridMultilevel"/>
    <w:tmpl w:val="C61EF9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841324C"/>
    <w:multiLevelType w:val="hybridMultilevel"/>
    <w:tmpl w:val="8B8E66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35611787">
    <w:abstractNumId w:val="28"/>
  </w:num>
  <w:num w:numId="2" w16cid:durableId="1989435292">
    <w:abstractNumId w:val="15"/>
  </w:num>
  <w:num w:numId="3" w16cid:durableId="1582173685">
    <w:abstractNumId w:val="32"/>
  </w:num>
  <w:num w:numId="4" w16cid:durableId="1610234800">
    <w:abstractNumId w:val="22"/>
  </w:num>
  <w:num w:numId="5" w16cid:durableId="1251549245">
    <w:abstractNumId w:val="8"/>
  </w:num>
  <w:num w:numId="6" w16cid:durableId="867334916">
    <w:abstractNumId w:val="12"/>
  </w:num>
  <w:num w:numId="7" w16cid:durableId="1011302488">
    <w:abstractNumId w:val="25"/>
  </w:num>
  <w:num w:numId="8" w16cid:durableId="319358256">
    <w:abstractNumId w:val="20"/>
  </w:num>
  <w:num w:numId="9" w16cid:durableId="1176768848">
    <w:abstractNumId w:val="27"/>
  </w:num>
  <w:num w:numId="10" w16cid:durableId="1728993903">
    <w:abstractNumId w:val="9"/>
  </w:num>
  <w:num w:numId="11" w16cid:durableId="1025401145">
    <w:abstractNumId w:val="10"/>
  </w:num>
  <w:num w:numId="12" w16cid:durableId="1869676884">
    <w:abstractNumId w:val="16"/>
  </w:num>
  <w:num w:numId="13" w16cid:durableId="1744714203">
    <w:abstractNumId w:val="30"/>
  </w:num>
  <w:num w:numId="14" w16cid:durableId="1600790761">
    <w:abstractNumId w:val="34"/>
  </w:num>
  <w:num w:numId="15" w16cid:durableId="2075077741">
    <w:abstractNumId w:val="7"/>
  </w:num>
  <w:num w:numId="16" w16cid:durableId="534275204">
    <w:abstractNumId w:val="44"/>
  </w:num>
  <w:num w:numId="17" w16cid:durableId="980500981">
    <w:abstractNumId w:val="4"/>
  </w:num>
  <w:num w:numId="18" w16cid:durableId="897979308">
    <w:abstractNumId w:val="31"/>
  </w:num>
  <w:num w:numId="19" w16cid:durableId="2061124288">
    <w:abstractNumId w:val="3"/>
  </w:num>
  <w:num w:numId="20" w16cid:durableId="8144793">
    <w:abstractNumId w:val="41"/>
  </w:num>
  <w:num w:numId="21" w16cid:durableId="1446314416">
    <w:abstractNumId w:val="43"/>
  </w:num>
  <w:num w:numId="22" w16cid:durableId="1907718513">
    <w:abstractNumId w:val="29"/>
  </w:num>
  <w:num w:numId="23" w16cid:durableId="661616721">
    <w:abstractNumId w:val="0"/>
  </w:num>
  <w:num w:numId="24" w16cid:durableId="726413755">
    <w:abstractNumId w:val="26"/>
  </w:num>
  <w:num w:numId="25" w16cid:durableId="1462188220">
    <w:abstractNumId w:val="40"/>
  </w:num>
  <w:num w:numId="26" w16cid:durableId="663119741">
    <w:abstractNumId w:val="38"/>
  </w:num>
  <w:num w:numId="27" w16cid:durableId="19552919">
    <w:abstractNumId w:val="17"/>
  </w:num>
  <w:num w:numId="28" w16cid:durableId="1669483368">
    <w:abstractNumId w:val="14"/>
  </w:num>
  <w:num w:numId="29" w16cid:durableId="483009640">
    <w:abstractNumId w:val="36"/>
  </w:num>
  <w:num w:numId="30" w16cid:durableId="832187857">
    <w:abstractNumId w:val="42"/>
  </w:num>
  <w:num w:numId="31" w16cid:durableId="1122962763">
    <w:abstractNumId w:val="19"/>
  </w:num>
  <w:num w:numId="32" w16cid:durableId="1636838062">
    <w:abstractNumId w:val="6"/>
  </w:num>
  <w:num w:numId="33" w16cid:durableId="156267747">
    <w:abstractNumId w:val="5"/>
  </w:num>
  <w:num w:numId="34" w16cid:durableId="1871263739">
    <w:abstractNumId w:val="35"/>
  </w:num>
  <w:num w:numId="35" w16cid:durableId="1194542425">
    <w:abstractNumId w:val="13"/>
  </w:num>
  <w:num w:numId="36" w16cid:durableId="623462130">
    <w:abstractNumId w:val="2"/>
  </w:num>
  <w:num w:numId="37" w16cid:durableId="4017563">
    <w:abstractNumId w:val="23"/>
  </w:num>
  <w:num w:numId="38" w16cid:durableId="165094009">
    <w:abstractNumId w:val="33"/>
  </w:num>
  <w:num w:numId="39" w16cid:durableId="1173767113">
    <w:abstractNumId w:val="11"/>
  </w:num>
  <w:num w:numId="40" w16cid:durableId="944774204">
    <w:abstractNumId w:val="18"/>
  </w:num>
  <w:num w:numId="41" w16cid:durableId="1495341561">
    <w:abstractNumId w:val="24"/>
  </w:num>
  <w:num w:numId="42" w16cid:durableId="477454578">
    <w:abstractNumId w:val="21"/>
  </w:num>
  <w:num w:numId="43" w16cid:durableId="1753888515">
    <w:abstractNumId w:val="39"/>
  </w:num>
  <w:num w:numId="44" w16cid:durableId="566963611">
    <w:abstractNumId w:val="37"/>
  </w:num>
  <w:num w:numId="45" w16cid:durableId="154864101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50"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PROVER" w:val="Nubia Cristina Rodrigues Mapa"/>
    <w:docVar w:name="CONSENT" w:val="Ana Altiva Cacheado Mateus"/>
    <w:docVar w:name="DATEREV" w:val="30/04/2015"/>
    <w:docVar w:name="DOC" w:val="PGS-0000-42-001"/>
    <w:docVar w:name="ELABFUNCTION" w:val="Analista de Qualidade Pl"/>
    <w:docVar w:name="ELABORATOR" w:val="Ana Altiva Cacheado Mateus"/>
    <w:docVar w:name="ELABUSERFUNCTION" w:val="Ana Altiva Cacheado Mateus - Analista de Qualidade Pl"/>
    <w:docVar w:name="IDLOGINCURRENT" w:val="estagiario.marcoa"/>
    <w:docVar w:name="NMUSERCURRENT" w:val="Marco Antonio dos S Junior"/>
    <w:docVar w:name="REV" w:val="05"/>
    <w:docVar w:name="TITLE" w:val="Gestão de documentos"/>
  </w:docVars>
  <w:rsids>
    <w:rsidRoot w:val="00272880"/>
    <w:rsid w:val="0000232D"/>
    <w:rsid w:val="00002449"/>
    <w:rsid w:val="000036BD"/>
    <w:rsid w:val="00004119"/>
    <w:rsid w:val="00006170"/>
    <w:rsid w:val="00007D64"/>
    <w:rsid w:val="000114A2"/>
    <w:rsid w:val="00011A2F"/>
    <w:rsid w:val="00012C8B"/>
    <w:rsid w:val="00012F55"/>
    <w:rsid w:val="00012FCA"/>
    <w:rsid w:val="0001302D"/>
    <w:rsid w:val="00013BF3"/>
    <w:rsid w:val="00013C38"/>
    <w:rsid w:val="0001464A"/>
    <w:rsid w:val="000168EF"/>
    <w:rsid w:val="0001703A"/>
    <w:rsid w:val="000176B6"/>
    <w:rsid w:val="000177BB"/>
    <w:rsid w:val="00024822"/>
    <w:rsid w:val="00030608"/>
    <w:rsid w:val="00032138"/>
    <w:rsid w:val="00033167"/>
    <w:rsid w:val="000345E0"/>
    <w:rsid w:val="00037068"/>
    <w:rsid w:val="0004187D"/>
    <w:rsid w:val="00042FA1"/>
    <w:rsid w:val="00043203"/>
    <w:rsid w:val="00043676"/>
    <w:rsid w:val="000439ED"/>
    <w:rsid w:val="00045F12"/>
    <w:rsid w:val="00046691"/>
    <w:rsid w:val="00047184"/>
    <w:rsid w:val="00047A82"/>
    <w:rsid w:val="00050061"/>
    <w:rsid w:val="0005171B"/>
    <w:rsid w:val="00051DCF"/>
    <w:rsid w:val="00052579"/>
    <w:rsid w:val="00052B82"/>
    <w:rsid w:val="0005417E"/>
    <w:rsid w:val="00061871"/>
    <w:rsid w:val="0006539F"/>
    <w:rsid w:val="00065B9E"/>
    <w:rsid w:val="000673B2"/>
    <w:rsid w:val="00067CEF"/>
    <w:rsid w:val="0007108E"/>
    <w:rsid w:val="00072898"/>
    <w:rsid w:val="00073222"/>
    <w:rsid w:val="00074F6E"/>
    <w:rsid w:val="000765BC"/>
    <w:rsid w:val="000768E4"/>
    <w:rsid w:val="00081681"/>
    <w:rsid w:val="000818AF"/>
    <w:rsid w:val="00082184"/>
    <w:rsid w:val="000832A1"/>
    <w:rsid w:val="000861BB"/>
    <w:rsid w:val="0008674F"/>
    <w:rsid w:val="000867B1"/>
    <w:rsid w:val="00091827"/>
    <w:rsid w:val="00093005"/>
    <w:rsid w:val="00093D3B"/>
    <w:rsid w:val="0009489A"/>
    <w:rsid w:val="00094A77"/>
    <w:rsid w:val="000958A5"/>
    <w:rsid w:val="00097986"/>
    <w:rsid w:val="000A010C"/>
    <w:rsid w:val="000A1C5E"/>
    <w:rsid w:val="000A4FCE"/>
    <w:rsid w:val="000A5AFF"/>
    <w:rsid w:val="000A6176"/>
    <w:rsid w:val="000A66DD"/>
    <w:rsid w:val="000A6CEA"/>
    <w:rsid w:val="000B08CF"/>
    <w:rsid w:val="000B351A"/>
    <w:rsid w:val="000B3B5B"/>
    <w:rsid w:val="000B5EBD"/>
    <w:rsid w:val="000C1EB4"/>
    <w:rsid w:val="000C224A"/>
    <w:rsid w:val="000D17D0"/>
    <w:rsid w:val="000D215A"/>
    <w:rsid w:val="000D2C1D"/>
    <w:rsid w:val="000D3005"/>
    <w:rsid w:val="000D6437"/>
    <w:rsid w:val="000E1439"/>
    <w:rsid w:val="000E20D4"/>
    <w:rsid w:val="000E701A"/>
    <w:rsid w:val="000E7284"/>
    <w:rsid w:val="000E7891"/>
    <w:rsid w:val="000F07AC"/>
    <w:rsid w:val="000F11BB"/>
    <w:rsid w:val="000F2D94"/>
    <w:rsid w:val="00100A21"/>
    <w:rsid w:val="001046B0"/>
    <w:rsid w:val="001060D3"/>
    <w:rsid w:val="001062C1"/>
    <w:rsid w:val="0010640D"/>
    <w:rsid w:val="0011077E"/>
    <w:rsid w:val="00110E01"/>
    <w:rsid w:val="00111AC5"/>
    <w:rsid w:val="001128A0"/>
    <w:rsid w:val="00112FC5"/>
    <w:rsid w:val="001131D2"/>
    <w:rsid w:val="00113C1C"/>
    <w:rsid w:val="00115E34"/>
    <w:rsid w:val="001161F7"/>
    <w:rsid w:val="00121CAD"/>
    <w:rsid w:val="00122143"/>
    <w:rsid w:val="001240A0"/>
    <w:rsid w:val="00130421"/>
    <w:rsid w:val="0013076E"/>
    <w:rsid w:val="0013259E"/>
    <w:rsid w:val="00132928"/>
    <w:rsid w:val="00132DDD"/>
    <w:rsid w:val="00133FA4"/>
    <w:rsid w:val="001347E2"/>
    <w:rsid w:val="00136B04"/>
    <w:rsid w:val="0013717D"/>
    <w:rsid w:val="001373FF"/>
    <w:rsid w:val="0013757E"/>
    <w:rsid w:val="0013763B"/>
    <w:rsid w:val="00137A0A"/>
    <w:rsid w:val="00137A78"/>
    <w:rsid w:val="0014175D"/>
    <w:rsid w:val="00142AD8"/>
    <w:rsid w:val="00144F30"/>
    <w:rsid w:val="001450C9"/>
    <w:rsid w:val="00145FF4"/>
    <w:rsid w:val="00146F27"/>
    <w:rsid w:val="0014764E"/>
    <w:rsid w:val="00151F57"/>
    <w:rsid w:val="001522E6"/>
    <w:rsid w:val="00154E2A"/>
    <w:rsid w:val="0015596C"/>
    <w:rsid w:val="00156363"/>
    <w:rsid w:val="001605C2"/>
    <w:rsid w:val="00162422"/>
    <w:rsid w:val="001635AF"/>
    <w:rsid w:val="0016423B"/>
    <w:rsid w:val="0016630B"/>
    <w:rsid w:val="00167348"/>
    <w:rsid w:val="00167CA6"/>
    <w:rsid w:val="0017173B"/>
    <w:rsid w:val="001739DE"/>
    <w:rsid w:val="00175612"/>
    <w:rsid w:val="00176B0F"/>
    <w:rsid w:val="00177FE5"/>
    <w:rsid w:val="00180774"/>
    <w:rsid w:val="00181A3D"/>
    <w:rsid w:val="00181FD3"/>
    <w:rsid w:val="00182A84"/>
    <w:rsid w:val="001835F4"/>
    <w:rsid w:val="00184CEB"/>
    <w:rsid w:val="00186359"/>
    <w:rsid w:val="00187607"/>
    <w:rsid w:val="00187F17"/>
    <w:rsid w:val="00190573"/>
    <w:rsid w:val="00193D48"/>
    <w:rsid w:val="00195D0B"/>
    <w:rsid w:val="0019635C"/>
    <w:rsid w:val="00196CF1"/>
    <w:rsid w:val="001971AE"/>
    <w:rsid w:val="001976E4"/>
    <w:rsid w:val="001A0334"/>
    <w:rsid w:val="001A0825"/>
    <w:rsid w:val="001A0A54"/>
    <w:rsid w:val="001A0CE7"/>
    <w:rsid w:val="001A109A"/>
    <w:rsid w:val="001A1F42"/>
    <w:rsid w:val="001A31C7"/>
    <w:rsid w:val="001A33B1"/>
    <w:rsid w:val="001A390C"/>
    <w:rsid w:val="001A43C2"/>
    <w:rsid w:val="001A4F4C"/>
    <w:rsid w:val="001A52F3"/>
    <w:rsid w:val="001A5CC1"/>
    <w:rsid w:val="001A7595"/>
    <w:rsid w:val="001B0517"/>
    <w:rsid w:val="001B1090"/>
    <w:rsid w:val="001B1899"/>
    <w:rsid w:val="001B2D32"/>
    <w:rsid w:val="001B7CAF"/>
    <w:rsid w:val="001B7DE5"/>
    <w:rsid w:val="001C06EC"/>
    <w:rsid w:val="001C63AF"/>
    <w:rsid w:val="001C64F0"/>
    <w:rsid w:val="001C74C1"/>
    <w:rsid w:val="001C7C82"/>
    <w:rsid w:val="001D00CD"/>
    <w:rsid w:val="001D0891"/>
    <w:rsid w:val="001D0C04"/>
    <w:rsid w:val="001D0E7A"/>
    <w:rsid w:val="001D208B"/>
    <w:rsid w:val="001D5837"/>
    <w:rsid w:val="001D5C54"/>
    <w:rsid w:val="001D66BC"/>
    <w:rsid w:val="001D710B"/>
    <w:rsid w:val="001D7677"/>
    <w:rsid w:val="001E21D0"/>
    <w:rsid w:val="001E23A0"/>
    <w:rsid w:val="001E5312"/>
    <w:rsid w:val="001E61EA"/>
    <w:rsid w:val="001E75A0"/>
    <w:rsid w:val="001F3A17"/>
    <w:rsid w:val="001F3EA0"/>
    <w:rsid w:val="00200ADE"/>
    <w:rsid w:val="00201BAB"/>
    <w:rsid w:val="00203117"/>
    <w:rsid w:val="00205CA6"/>
    <w:rsid w:val="00211731"/>
    <w:rsid w:val="00212409"/>
    <w:rsid w:val="0021243D"/>
    <w:rsid w:val="0021256D"/>
    <w:rsid w:val="002130FF"/>
    <w:rsid w:val="0021585A"/>
    <w:rsid w:val="002171B5"/>
    <w:rsid w:val="0022020D"/>
    <w:rsid w:val="0022076E"/>
    <w:rsid w:val="00221799"/>
    <w:rsid w:val="00226810"/>
    <w:rsid w:val="00232636"/>
    <w:rsid w:val="00232EC2"/>
    <w:rsid w:val="002338F0"/>
    <w:rsid w:val="00234228"/>
    <w:rsid w:val="00234A65"/>
    <w:rsid w:val="00236B74"/>
    <w:rsid w:val="0024227A"/>
    <w:rsid w:val="00242B77"/>
    <w:rsid w:val="0024305A"/>
    <w:rsid w:val="00243AA4"/>
    <w:rsid w:val="00245F19"/>
    <w:rsid w:val="00246AD5"/>
    <w:rsid w:val="00252B5C"/>
    <w:rsid w:val="00253577"/>
    <w:rsid w:val="002543B8"/>
    <w:rsid w:val="00256C06"/>
    <w:rsid w:val="00256C85"/>
    <w:rsid w:val="00256F2F"/>
    <w:rsid w:val="00256FE5"/>
    <w:rsid w:val="00261A5E"/>
    <w:rsid w:val="002629BB"/>
    <w:rsid w:val="00263DCA"/>
    <w:rsid w:val="002647EB"/>
    <w:rsid w:val="002670EB"/>
    <w:rsid w:val="00267D88"/>
    <w:rsid w:val="00272880"/>
    <w:rsid w:val="00272E02"/>
    <w:rsid w:val="0027337E"/>
    <w:rsid w:val="002763C3"/>
    <w:rsid w:val="00277106"/>
    <w:rsid w:val="002777BC"/>
    <w:rsid w:val="00282077"/>
    <w:rsid w:val="00284554"/>
    <w:rsid w:val="00286273"/>
    <w:rsid w:val="00287AE8"/>
    <w:rsid w:val="0029118D"/>
    <w:rsid w:val="0029296A"/>
    <w:rsid w:val="00294383"/>
    <w:rsid w:val="00295581"/>
    <w:rsid w:val="00295D59"/>
    <w:rsid w:val="00296DA8"/>
    <w:rsid w:val="002973FB"/>
    <w:rsid w:val="00297C84"/>
    <w:rsid w:val="002A1293"/>
    <w:rsid w:val="002A3D4F"/>
    <w:rsid w:val="002A40EA"/>
    <w:rsid w:val="002A76F7"/>
    <w:rsid w:val="002A7D43"/>
    <w:rsid w:val="002B03FB"/>
    <w:rsid w:val="002B13C9"/>
    <w:rsid w:val="002B1802"/>
    <w:rsid w:val="002B2277"/>
    <w:rsid w:val="002B4691"/>
    <w:rsid w:val="002B66F2"/>
    <w:rsid w:val="002B6E8F"/>
    <w:rsid w:val="002B7101"/>
    <w:rsid w:val="002B79CA"/>
    <w:rsid w:val="002B7DB0"/>
    <w:rsid w:val="002C029C"/>
    <w:rsid w:val="002C0971"/>
    <w:rsid w:val="002C27E7"/>
    <w:rsid w:val="002C2A92"/>
    <w:rsid w:val="002C30C5"/>
    <w:rsid w:val="002C3E63"/>
    <w:rsid w:val="002C6FB1"/>
    <w:rsid w:val="002D07F7"/>
    <w:rsid w:val="002D221F"/>
    <w:rsid w:val="002D3650"/>
    <w:rsid w:val="002D5153"/>
    <w:rsid w:val="002D7298"/>
    <w:rsid w:val="002E0F97"/>
    <w:rsid w:val="002E1A1F"/>
    <w:rsid w:val="002E2D51"/>
    <w:rsid w:val="002E32B6"/>
    <w:rsid w:val="002E3718"/>
    <w:rsid w:val="002E49AF"/>
    <w:rsid w:val="002E56AB"/>
    <w:rsid w:val="002E5823"/>
    <w:rsid w:val="002E5FDB"/>
    <w:rsid w:val="002E655B"/>
    <w:rsid w:val="002E6E57"/>
    <w:rsid w:val="002F01D9"/>
    <w:rsid w:val="002F1A68"/>
    <w:rsid w:val="002F27E9"/>
    <w:rsid w:val="002F3120"/>
    <w:rsid w:val="002F35A7"/>
    <w:rsid w:val="002F3E4B"/>
    <w:rsid w:val="002F614A"/>
    <w:rsid w:val="002F6A7D"/>
    <w:rsid w:val="002F7DF4"/>
    <w:rsid w:val="00303064"/>
    <w:rsid w:val="00306D5C"/>
    <w:rsid w:val="00313501"/>
    <w:rsid w:val="00313911"/>
    <w:rsid w:val="003141B7"/>
    <w:rsid w:val="003211DD"/>
    <w:rsid w:val="00321D9B"/>
    <w:rsid w:val="00322939"/>
    <w:rsid w:val="00323FC4"/>
    <w:rsid w:val="0032527F"/>
    <w:rsid w:val="00326530"/>
    <w:rsid w:val="003265E4"/>
    <w:rsid w:val="0033037D"/>
    <w:rsid w:val="003306EF"/>
    <w:rsid w:val="00331330"/>
    <w:rsid w:val="00332E5C"/>
    <w:rsid w:val="003331F5"/>
    <w:rsid w:val="00334DF3"/>
    <w:rsid w:val="003352B6"/>
    <w:rsid w:val="00340239"/>
    <w:rsid w:val="00341FC9"/>
    <w:rsid w:val="0034409A"/>
    <w:rsid w:val="00344E64"/>
    <w:rsid w:val="0034563F"/>
    <w:rsid w:val="003516FF"/>
    <w:rsid w:val="003534F2"/>
    <w:rsid w:val="00353C9F"/>
    <w:rsid w:val="003575DA"/>
    <w:rsid w:val="0035794F"/>
    <w:rsid w:val="00362D91"/>
    <w:rsid w:val="00366CB4"/>
    <w:rsid w:val="00367273"/>
    <w:rsid w:val="003700FD"/>
    <w:rsid w:val="003701D3"/>
    <w:rsid w:val="003713D1"/>
    <w:rsid w:val="00372756"/>
    <w:rsid w:val="00373A6C"/>
    <w:rsid w:val="00374B56"/>
    <w:rsid w:val="003828C3"/>
    <w:rsid w:val="00382BF5"/>
    <w:rsid w:val="0038350C"/>
    <w:rsid w:val="00385E29"/>
    <w:rsid w:val="00390135"/>
    <w:rsid w:val="00390A85"/>
    <w:rsid w:val="0039183F"/>
    <w:rsid w:val="00392163"/>
    <w:rsid w:val="00393C6B"/>
    <w:rsid w:val="003976D6"/>
    <w:rsid w:val="00397E7A"/>
    <w:rsid w:val="003A1AAD"/>
    <w:rsid w:val="003A21B4"/>
    <w:rsid w:val="003A222F"/>
    <w:rsid w:val="003A461A"/>
    <w:rsid w:val="003A4AC0"/>
    <w:rsid w:val="003A4AE1"/>
    <w:rsid w:val="003A56A5"/>
    <w:rsid w:val="003A7873"/>
    <w:rsid w:val="003B005D"/>
    <w:rsid w:val="003B0E39"/>
    <w:rsid w:val="003B5C89"/>
    <w:rsid w:val="003C05C0"/>
    <w:rsid w:val="003C0F47"/>
    <w:rsid w:val="003C1028"/>
    <w:rsid w:val="003C1652"/>
    <w:rsid w:val="003C2F88"/>
    <w:rsid w:val="003C7763"/>
    <w:rsid w:val="003D072B"/>
    <w:rsid w:val="003D4E2C"/>
    <w:rsid w:val="003E0498"/>
    <w:rsid w:val="003E1A86"/>
    <w:rsid w:val="003E2D93"/>
    <w:rsid w:val="003E408B"/>
    <w:rsid w:val="003E419D"/>
    <w:rsid w:val="003E47C7"/>
    <w:rsid w:val="003E557E"/>
    <w:rsid w:val="003E71CA"/>
    <w:rsid w:val="003F1522"/>
    <w:rsid w:val="003F16EF"/>
    <w:rsid w:val="003F178F"/>
    <w:rsid w:val="003F3B47"/>
    <w:rsid w:val="003F60B8"/>
    <w:rsid w:val="003F67BF"/>
    <w:rsid w:val="00400209"/>
    <w:rsid w:val="00400285"/>
    <w:rsid w:val="00401B55"/>
    <w:rsid w:val="00402C49"/>
    <w:rsid w:val="00402EB3"/>
    <w:rsid w:val="00404946"/>
    <w:rsid w:val="0040504D"/>
    <w:rsid w:val="00405230"/>
    <w:rsid w:val="0041297D"/>
    <w:rsid w:val="0041411F"/>
    <w:rsid w:val="00423AD6"/>
    <w:rsid w:val="00424C82"/>
    <w:rsid w:val="0042501E"/>
    <w:rsid w:val="00425A8A"/>
    <w:rsid w:val="004339B5"/>
    <w:rsid w:val="00434434"/>
    <w:rsid w:val="00434569"/>
    <w:rsid w:val="004345F9"/>
    <w:rsid w:val="00434642"/>
    <w:rsid w:val="00434E27"/>
    <w:rsid w:val="00435A26"/>
    <w:rsid w:val="00436C23"/>
    <w:rsid w:val="004372F9"/>
    <w:rsid w:val="0044113F"/>
    <w:rsid w:val="00441770"/>
    <w:rsid w:val="004440A0"/>
    <w:rsid w:val="0044621B"/>
    <w:rsid w:val="00446703"/>
    <w:rsid w:val="004475DD"/>
    <w:rsid w:val="00450404"/>
    <w:rsid w:val="00452AA7"/>
    <w:rsid w:val="00454DB3"/>
    <w:rsid w:val="004605C8"/>
    <w:rsid w:val="0046228E"/>
    <w:rsid w:val="00462EA6"/>
    <w:rsid w:val="00464840"/>
    <w:rsid w:val="00464DE3"/>
    <w:rsid w:val="00466C1C"/>
    <w:rsid w:val="00466DC0"/>
    <w:rsid w:val="004701D1"/>
    <w:rsid w:val="0047031D"/>
    <w:rsid w:val="00470998"/>
    <w:rsid w:val="004728AD"/>
    <w:rsid w:val="00472E32"/>
    <w:rsid w:val="0047602E"/>
    <w:rsid w:val="00476F56"/>
    <w:rsid w:val="00480B60"/>
    <w:rsid w:val="004813FF"/>
    <w:rsid w:val="00482D5E"/>
    <w:rsid w:val="0048695A"/>
    <w:rsid w:val="00487912"/>
    <w:rsid w:val="0049070C"/>
    <w:rsid w:val="00492AF1"/>
    <w:rsid w:val="004977E8"/>
    <w:rsid w:val="004A50AF"/>
    <w:rsid w:val="004A62F0"/>
    <w:rsid w:val="004A635B"/>
    <w:rsid w:val="004A6E26"/>
    <w:rsid w:val="004A79DB"/>
    <w:rsid w:val="004B1244"/>
    <w:rsid w:val="004B14CD"/>
    <w:rsid w:val="004B2002"/>
    <w:rsid w:val="004B3639"/>
    <w:rsid w:val="004B50C6"/>
    <w:rsid w:val="004B5A42"/>
    <w:rsid w:val="004B60DE"/>
    <w:rsid w:val="004B751E"/>
    <w:rsid w:val="004C027E"/>
    <w:rsid w:val="004C26EE"/>
    <w:rsid w:val="004C2708"/>
    <w:rsid w:val="004C64B8"/>
    <w:rsid w:val="004C658E"/>
    <w:rsid w:val="004D5B5A"/>
    <w:rsid w:val="004D6FCE"/>
    <w:rsid w:val="004E02C8"/>
    <w:rsid w:val="004E044C"/>
    <w:rsid w:val="004E359F"/>
    <w:rsid w:val="004E5461"/>
    <w:rsid w:val="004E6FAF"/>
    <w:rsid w:val="004E7B86"/>
    <w:rsid w:val="004E7DEB"/>
    <w:rsid w:val="004F0EA4"/>
    <w:rsid w:val="004F1078"/>
    <w:rsid w:val="004F11D3"/>
    <w:rsid w:val="004F3438"/>
    <w:rsid w:val="004F448C"/>
    <w:rsid w:val="005034BE"/>
    <w:rsid w:val="00503758"/>
    <w:rsid w:val="005043B5"/>
    <w:rsid w:val="00504FEE"/>
    <w:rsid w:val="00505062"/>
    <w:rsid w:val="00505268"/>
    <w:rsid w:val="005072F5"/>
    <w:rsid w:val="005107CC"/>
    <w:rsid w:val="00511005"/>
    <w:rsid w:val="00511A1A"/>
    <w:rsid w:val="005128BB"/>
    <w:rsid w:val="0051496D"/>
    <w:rsid w:val="00514E41"/>
    <w:rsid w:val="005156FC"/>
    <w:rsid w:val="005178C2"/>
    <w:rsid w:val="00520B65"/>
    <w:rsid w:val="00520F85"/>
    <w:rsid w:val="005278D5"/>
    <w:rsid w:val="0053093E"/>
    <w:rsid w:val="00530D71"/>
    <w:rsid w:val="005327BC"/>
    <w:rsid w:val="00534C20"/>
    <w:rsid w:val="0053789C"/>
    <w:rsid w:val="005406FC"/>
    <w:rsid w:val="00541020"/>
    <w:rsid w:val="0054134E"/>
    <w:rsid w:val="0055111E"/>
    <w:rsid w:val="005512B2"/>
    <w:rsid w:val="0055753B"/>
    <w:rsid w:val="005613EA"/>
    <w:rsid w:val="005621E7"/>
    <w:rsid w:val="00563E6A"/>
    <w:rsid w:val="00565924"/>
    <w:rsid w:val="00565FBF"/>
    <w:rsid w:val="00567973"/>
    <w:rsid w:val="0057200C"/>
    <w:rsid w:val="0057278E"/>
    <w:rsid w:val="00573C53"/>
    <w:rsid w:val="00574F4C"/>
    <w:rsid w:val="00577464"/>
    <w:rsid w:val="0057757D"/>
    <w:rsid w:val="00580123"/>
    <w:rsid w:val="00580667"/>
    <w:rsid w:val="00580CA5"/>
    <w:rsid w:val="0058217B"/>
    <w:rsid w:val="005823C0"/>
    <w:rsid w:val="00583C8E"/>
    <w:rsid w:val="005914D1"/>
    <w:rsid w:val="00591CE3"/>
    <w:rsid w:val="00594239"/>
    <w:rsid w:val="005944A0"/>
    <w:rsid w:val="005944C0"/>
    <w:rsid w:val="00596A03"/>
    <w:rsid w:val="00596FD5"/>
    <w:rsid w:val="00597087"/>
    <w:rsid w:val="005A0169"/>
    <w:rsid w:val="005A289C"/>
    <w:rsid w:val="005A3E73"/>
    <w:rsid w:val="005A4F14"/>
    <w:rsid w:val="005A57F3"/>
    <w:rsid w:val="005A5946"/>
    <w:rsid w:val="005B0C8B"/>
    <w:rsid w:val="005B21DF"/>
    <w:rsid w:val="005B3810"/>
    <w:rsid w:val="005B4C8D"/>
    <w:rsid w:val="005B550C"/>
    <w:rsid w:val="005B6B72"/>
    <w:rsid w:val="005B6CB2"/>
    <w:rsid w:val="005C04CE"/>
    <w:rsid w:val="005C1FFA"/>
    <w:rsid w:val="005C2B35"/>
    <w:rsid w:val="005C35FB"/>
    <w:rsid w:val="005D0DAE"/>
    <w:rsid w:val="005D1EE5"/>
    <w:rsid w:val="005D1F94"/>
    <w:rsid w:val="005D228E"/>
    <w:rsid w:val="005D2757"/>
    <w:rsid w:val="005E15A5"/>
    <w:rsid w:val="005E17DE"/>
    <w:rsid w:val="005E4132"/>
    <w:rsid w:val="005E4170"/>
    <w:rsid w:val="005E59F0"/>
    <w:rsid w:val="005E6E81"/>
    <w:rsid w:val="005F39D1"/>
    <w:rsid w:val="005F53CE"/>
    <w:rsid w:val="005F5B44"/>
    <w:rsid w:val="00600359"/>
    <w:rsid w:val="006010C3"/>
    <w:rsid w:val="0060136A"/>
    <w:rsid w:val="00604FD7"/>
    <w:rsid w:val="0060623C"/>
    <w:rsid w:val="00607FBD"/>
    <w:rsid w:val="006118A1"/>
    <w:rsid w:val="00612B63"/>
    <w:rsid w:val="00612B6C"/>
    <w:rsid w:val="006130E2"/>
    <w:rsid w:val="00613F42"/>
    <w:rsid w:val="00614112"/>
    <w:rsid w:val="00615BFD"/>
    <w:rsid w:val="0061610C"/>
    <w:rsid w:val="0061638A"/>
    <w:rsid w:val="00616F26"/>
    <w:rsid w:val="006216B8"/>
    <w:rsid w:val="006226F0"/>
    <w:rsid w:val="0062347F"/>
    <w:rsid w:val="00625015"/>
    <w:rsid w:val="00626FDF"/>
    <w:rsid w:val="00632309"/>
    <w:rsid w:val="00632F73"/>
    <w:rsid w:val="006332DC"/>
    <w:rsid w:val="00635CD5"/>
    <w:rsid w:val="00635DC8"/>
    <w:rsid w:val="00636360"/>
    <w:rsid w:val="00641EA7"/>
    <w:rsid w:val="00641F53"/>
    <w:rsid w:val="00642921"/>
    <w:rsid w:val="00642C84"/>
    <w:rsid w:val="006452FE"/>
    <w:rsid w:val="00645895"/>
    <w:rsid w:val="006478D1"/>
    <w:rsid w:val="00647C11"/>
    <w:rsid w:val="00647F7A"/>
    <w:rsid w:val="00650DE4"/>
    <w:rsid w:val="006540BC"/>
    <w:rsid w:val="006554A2"/>
    <w:rsid w:val="00655B96"/>
    <w:rsid w:val="00657257"/>
    <w:rsid w:val="00661490"/>
    <w:rsid w:val="006627B0"/>
    <w:rsid w:val="006636E8"/>
    <w:rsid w:val="00667B72"/>
    <w:rsid w:val="00667C8D"/>
    <w:rsid w:val="00670D28"/>
    <w:rsid w:val="006713E0"/>
    <w:rsid w:val="006725D2"/>
    <w:rsid w:val="00673BB4"/>
    <w:rsid w:val="00674F53"/>
    <w:rsid w:val="00675B49"/>
    <w:rsid w:val="006774FA"/>
    <w:rsid w:val="006809E3"/>
    <w:rsid w:val="00681F98"/>
    <w:rsid w:val="00682DE6"/>
    <w:rsid w:val="00682FC7"/>
    <w:rsid w:val="00683627"/>
    <w:rsid w:val="006838A8"/>
    <w:rsid w:val="006845AC"/>
    <w:rsid w:val="00686DB8"/>
    <w:rsid w:val="0068766F"/>
    <w:rsid w:val="00692606"/>
    <w:rsid w:val="00695987"/>
    <w:rsid w:val="006A025D"/>
    <w:rsid w:val="006A30F2"/>
    <w:rsid w:val="006A496A"/>
    <w:rsid w:val="006A6C2C"/>
    <w:rsid w:val="006B1083"/>
    <w:rsid w:val="006B2733"/>
    <w:rsid w:val="006B2BB0"/>
    <w:rsid w:val="006B327C"/>
    <w:rsid w:val="006B578D"/>
    <w:rsid w:val="006B6620"/>
    <w:rsid w:val="006B7B32"/>
    <w:rsid w:val="006C0D92"/>
    <w:rsid w:val="006C29D2"/>
    <w:rsid w:val="006C3454"/>
    <w:rsid w:val="006C35DC"/>
    <w:rsid w:val="006C4837"/>
    <w:rsid w:val="006C7B31"/>
    <w:rsid w:val="006D064D"/>
    <w:rsid w:val="006D12C4"/>
    <w:rsid w:val="006D2091"/>
    <w:rsid w:val="006D2565"/>
    <w:rsid w:val="006D3883"/>
    <w:rsid w:val="006D4454"/>
    <w:rsid w:val="006D4F98"/>
    <w:rsid w:val="006E01B4"/>
    <w:rsid w:val="006E0A76"/>
    <w:rsid w:val="006E264C"/>
    <w:rsid w:val="006E4F48"/>
    <w:rsid w:val="006E635B"/>
    <w:rsid w:val="006E6DBE"/>
    <w:rsid w:val="006E74F5"/>
    <w:rsid w:val="006F2493"/>
    <w:rsid w:val="006F3E26"/>
    <w:rsid w:val="006F62B0"/>
    <w:rsid w:val="006F649A"/>
    <w:rsid w:val="006F6E6D"/>
    <w:rsid w:val="006F7B4C"/>
    <w:rsid w:val="00702ACA"/>
    <w:rsid w:val="00703C32"/>
    <w:rsid w:val="00704470"/>
    <w:rsid w:val="007044A1"/>
    <w:rsid w:val="007050B9"/>
    <w:rsid w:val="00707514"/>
    <w:rsid w:val="00710338"/>
    <w:rsid w:val="00710708"/>
    <w:rsid w:val="007120E9"/>
    <w:rsid w:val="007145D5"/>
    <w:rsid w:val="00714749"/>
    <w:rsid w:val="007149C1"/>
    <w:rsid w:val="00714DE1"/>
    <w:rsid w:val="00715EAB"/>
    <w:rsid w:val="007179FD"/>
    <w:rsid w:val="00720FE1"/>
    <w:rsid w:val="00721F0D"/>
    <w:rsid w:val="00722422"/>
    <w:rsid w:val="0072457A"/>
    <w:rsid w:val="00727688"/>
    <w:rsid w:val="0073101F"/>
    <w:rsid w:val="00734961"/>
    <w:rsid w:val="007351CF"/>
    <w:rsid w:val="00735D9E"/>
    <w:rsid w:val="0073694A"/>
    <w:rsid w:val="00740FBC"/>
    <w:rsid w:val="00741C88"/>
    <w:rsid w:val="00742577"/>
    <w:rsid w:val="00744E93"/>
    <w:rsid w:val="00747DA0"/>
    <w:rsid w:val="007500A1"/>
    <w:rsid w:val="00750522"/>
    <w:rsid w:val="00753718"/>
    <w:rsid w:val="00755929"/>
    <w:rsid w:val="0076026F"/>
    <w:rsid w:val="00761DDA"/>
    <w:rsid w:val="00762E0E"/>
    <w:rsid w:val="00763262"/>
    <w:rsid w:val="00764ED1"/>
    <w:rsid w:val="00767938"/>
    <w:rsid w:val="00767B20"/>
    <w:rsid w:val="007702CC"/>
    <w:rsid w:val="00771254"/>
    <w:rsid w:val="00771E8F"/>
    <w:rsid w:val="0077244D"/>
    <w:rsid w:val="007731E3"/>
    <w:rsid w:val="00773E13"/>
    <w:rsid w:val="00774B0C"/>
    <w:rsid w:val="00775501"/>
    <w:rsid w:val="0077582D"/>
    <w:rsid w:val="00776C92"/>
    <w:rsid w:val="00776F7F"/>
    <w:rsid w:val="00780540"/>
    <w:rsid w:val="00780CF5"/>
    <w:rsid w:val="007828EF"/>
    <w:rsid w:val="00783083"/>
    <w:rsid w:val="007837CB"/>
    <w:rsid w:val="00785E7D"/>
    <w:rsid w:val="0078728B"/>
    <w:rsid w:val="007876F1"/>
    <w:rsid w:val="00794EBC"/>
    <w:rsid w:val="00796A0F"/>
    <w:rsid w:val="007A01D9"/>
    <w:rsid w:val="007A244A"/>
    <w:rsid w:val="007A452E"/>
    <w:rsid w:val="007A46D5"/>
    <w:rsid w:val="007A496A"/>
    <w:rsid w:val="007A56E3"/>
    <w:rsid w:val="007A66CE"/>
    <w:rsid w:val="007A6A80"/>
    <w:rsid w:val="007B1850"/>
    <w:rsid w:val="007B2C64"/>
    <w:rsid w:val="007B415D"/>
    <w:rsid w:val="007B485A"/>
    <w:rsid w:val="007B5383"/>
    <w:rsid w:val="007B62D8"/>
    <w:rsid w:val="007B71F0"/>
    <w:rsid w:val="007C0F04"/>
    <w:rsid w:val="007C1BFB"/>
    <w:rsid w:val="007C2F39"/>
    <w:rsid w:val="007C4716"/>
    <w:rsid w:val="007C5215"/>
    <w:rsid w:val="007D0F80"/>
    <w:rsid w:val="007D1A82"/>
    <w:rsid w:val="007D2B87"/>
    <w:rsid w:val="007D2BF7"/>
    <w:rsid w:val="007D49AB"/>
    <w:rsid w:val="007D66D9"/>
    <w:rsid w:val="007D73BC"/>
    <w:rsid w:val="007E07A4"/>
    <w:rsid w:val="007E1E7E"/>
    <w:rsid w:val="007E1F70"/>
    <w:rsid w:val="007E2065"/>
    <w:rsid w:val="007E38D4"/>
    <w:rsid w:val="007E3CEE"/>
    <w:rsid w:val="007E3E14"/>
    <w:rsid w:val="007E4C71"/>
    <w:rsid w:val="007E4CA9"/>
    <w:rsid w:val="007E76AB"/>
    <w:rsid w:val="007F0113"/>
    <w:rsid w:val="007F344B"/>
    <w:rsid w:val="007F7717"/>
    <w:rsid w:val="0080116D"/>
    <w:rsid w:val="008019E2"/>
    <w:rsid w:val="00801E7A"/>
    <w:rsid w:val="008020F4"/>
    <w:rsid w:val="00803C7E"/>
    <w:rsid w:val="00807AF1"/>
    <w:rsid w:val="008109BA"/>
    <w:rsid w:val="00813172"/>
    <w:rsid w:val="00814584"/>
    <w:rsid w:val="00814E36"/>
    <w:rsid w:val="0081754B"/>
    <w:rsid w:val="00817A62"/>
    <w:rsid w:val="00817C88"/>
    <w:rsid w:val="00820248"/>
    <w:rsid w:val="0082045B"/>
    <w:rsid w:val="0082323F"/>
    <w:rsid w:val="008241DB"/>
    <w:rsid w:val="008256DA"/>
    <w:rsid w:val="00826525"/>
    <w:rsid w:val="00826D0B"/>
    <w:rsid w:val="00827972"/>
    <w:rsid w:val="00832F30"/>
    <w:rsid w:val="008330E7"/>
    <w:rsid w:val="0083467B"/>
    <w:rsid w:val="00834DC9"/>
    <w:rsid w:val="00836161"/>
    <w:rsid w:val="00836727"/>
    <w:rsid w:val="00836A0E"/>
    <w:rsid w:val="00836E64"/>
    <w:rsid w:val="008370A5"/>
    <w:rsid w:val="00841A7D"/>
    <w:rsid w:val="00842D2F"/>
    <w:rsid w:val="0084311A"/>
    <w:rsid w:val="00843B72"/>
    <w:rsid w:val="0084451F"/>
    <w:rsid w:val="008448C6"/>
    <w:rsid w:val="0084613C"/>
    <w:rsid w:val="00847FCE"/>
    <w:rsid w:val="00851956"/>
    <w:rsid w:val="00851CD8"/>
    <w:rsid w:val="00853D6B"/>
    <w:rsid w:val="0085402C"/>
    <w:rsid w:val="00855748"/>
    <w:rsid w:val="00856AD5"/>
    <w:rsid w:val="00860A79"/>
    <w:rsid w:val="008613FE"/>
    <w:rsid w:val="008623EE"/>
    <w:rsid w:val="00862D9B"/>
    <w:rsid w:val="0086317D"/>
    <w:rsid w:val="00865CBF"/>
    <w:rsid w:val="00870B6C"/>
    <w:rsid w:val="00873320"/>
    <w:rsid w:val="00880F76"/>
    <w:rsid w:val="00884CE8"/>
    <w:rsid w:val="008857F5"/>
    <w:rsid w:val="0089100F"/>
    <w:rsid w:val="00892AC3"/>
    <w:rsid w:val="00893276"/>
    <w:rsid w:val="00893F8A"/>
    <w:rsid w:val="00894B30"/>
    <w:rsid w:val="00895758"/>
    <w:rsid w:val="008A1951"/>
    <w:rsid w:val="008A1D76"/>
    <w:rsid w:val="008A5CD9"/>
    <w:rsid w:val="008A5F38"/>
    <w:rsid w:val="008B26DD"/>
    <w:rsid w:val="008B5114"/>
    <w:rsid w:val="008B689A"/>
    <w:rsid w:val="008B78CB"/>
    <w:rsid w:val="008C13C1"/>
    <w:rsid w:val="008C1CDF"/>
    <w:rsid w:val="008C67D0"/>
    <w:rsid w:val="008C7A1F"/>
    <w:rsid w:val="008D17EE"/>
    <w:rsid w:val="008D2FDB"/>
    <w:rsid w:val="008D7CBB"/>
    <w:rsid w:val="008E03D0"/>
    <w:rsid w:val="008E057C"/>
    <w:rsid w:val="008E0753"/>
    <w:rsid w:val="008E08C6"/>
    <w:rsid w:val="008E0B18"/>
    <w:rsid w:val="008E0C65"/>
    <w:rsid w:val="008E0FC3"/>
    <w:rsid w:val="008E11A3"/>
    <w:rsid w:val="008E22E9"/>
    <w:rsid w:val="008E25FE"/>
    <w:rsid w:val="008E2FBA"/>
    <w:rsid w:val="008E4E93"/>
    <w:rsid w:val="008E66DC"/>
    <w:rsid w:val="008F0413"/>
    <w:rsid w:val="008F14F2"/>
    <w:rsid w:val="008F40DA"/>
    <w:rsid w:val="008F4318"/>
    <w:rsid w:val="008F49FB"/>
    <w:rsid w:val="008F7478"/>
    <w:rsid w:val="00903F56"/>
    <w:rsid w:val="00905295"/>
    <w:rsid w:val="00905F35"/>
    <w:rsid w:val="00912ABE"/>
    <w:rsid w:val="00916156"/>
    <w:rsid w:val="009161C1"/>
    <w:rsid w:val="00917397"/>
    <w:rsid w:val="00917888"/>
    <w:rsid w:val="00922A57"/>
    <w:rsid w:val="009246AC"/>
    <w:rsid w:val="00924923"/>
    <w:rsid w:val="0092554A"/>
    <w:rsid w:val="00925BA5"/>
    <w:rsid w:val="009268BC"/>
    <w:rsid w:val="00927815"/>
    <w:rsid w:val="009318AA"/>
    <w:rsid w:val="009331BD"/>
    <w:rsid w:val="00933DC1"/>
    <w:rsid w:val="00933F25"/>
    <w:rsid w:val="00935335"/>
    <w:rsid w:val="00936CF6"/>
    <w:rsid w:val="00936E57"/>
    <w:rsid w:val="00937C32"/>
    <w:rsid w:val="0094159F"/>
    <w:rsid w:val="009420ED"/>
    <w:rsid w:val="00945EB7"/>
    <w:rsid w:val="0094686F"/>
    <w:rsid w:val="00946B06"/>
    <w:rsid w:val="00952113"/>
    <w:rsid w:val="00952D83"/>
    <w:rsid w:val="00954889"/>
    <w:rsid w:val="00960D19"/>
    <w:rsid w:val="009614AE"/>
    <w:rsid w:val="009615C0"/>
    <w:rsid w:val="00961DD8"/>
    <w:rsid w:val="00962473"/>
    <w:rsid w:val="00962FDD"/>
    <w:rsid w:val="00970DED"/>
    <w:rsid w:val="00971165"/>
    <w:rsid w:val="009717AD"/>
    <w:rsid w:val="00971AE7"/>
    <w:rsid w:val="00972D94"/>
    <w:rsid w:val="0097395E"/>
    <w:rsid w:val="00973C68"/>
    <w:rsid w:val="00974479"/>
    <w:rsid w:val="00974715"/>
    <w:rsid w:val="00975933"/>
    <w:rsid w:val="00975F46"/>
    <w:rsid w:val="00976A0F"/>
    <w:rsid w:val="00981086"/>
    <w:rsid w:val="009819B5"/>
    <w:rsid w:val="00981ADE"/>
    <w:rsid w:val="00982331"/>
    <w:rsid w:val="009840EE"/>
    <w:rsid w:val="0098433E"/>
    <w:rsid w:val="00984F72"/>
    <w:rsid w:val="00990A7D"/>
    <w:rsid w:val="00991E25"/>
    <w:rsid w:val="00993501"/>
    <w:rsid w:val="00993665"/>
    <w:rsid w:val="00994D0A"/>
    <w:rsid w:val="00994F47"/>
    <w:rsid w:val="009950BE"/>
    <w:rsid w:val="00995F0C"/>
    <w:rsid w:val="00997AE0"/>
    <w:rsid w:val="009A1508"/>
    <w:rsid w:val="009A171D"/>
    <w:rsid w:val="009A7A2B"/>
    <w:rsid w:val="009B1236"/>
    <w:rsid w:val="009B1246"/>
    <w:rsid w:val="009B2056"/>
    <w:rsid w:val="009B2DFB"/>
    <w:rsid w:val="009B4C97"/>
    <w:rsid w:val="009B7F5F"/>
    <w:rsid w:val="009C12D4"/>
    <w:rsid w:val="009C1C13"/>
    <w:rsid w:val="009C22C9"/>
    <w:rsid w:val="009C3A4C"/>
    <w:rsid w:val="009C5354"/>
    <w:rsid w:val="009C7DCF"/>
    <w:rsid w:val="009D0218"/>
    <w:rsid w:val="009D1BC3"/>
    <w:rsid w:val="009D537F"/>
    <w:rsid w:val="009D5BA6"/>
    <w:rsid w:val="009D5C6C"/>
    <w:rsid w:val="009D719D"/>
    <w:rsid w:val="009E605F"/>
    <w:rsid w:val="009E64F6"/>
    <w:rsid w:val="009E68A1"/>
    <w:rsid w:val="009F0789"/>
    <w:rsid w:val="009F1E54"/>
    <w:rsid w:val="009F1F85"/>
    <w:rsid w:val="009F23B0"/>
    <w:rsid w:val="009F265F"/>
    <w:rsid w:val="009F2CD8"/>
    <w:rsid w:val="009F3AC6"/>
    <w:rsid w:val="009F4396"/>
    <w:rsid w:val="009F45D5"/>
    <w:rsid w:val="009F46E4"/>
    <w:rsid w:val="009F574E"/>
    <w:rsid w:val="009F60FF"/>
    <w:rsid w:val="009F65F3"/>
    <w:rsid w:val="009F6853"/>
    <w:rsid w:val="009F7F17"/>
    <w:rsid w:val="00A03211"/>
    <w:rsid w:val="00A04473"/>
    <w:rsid w:val="00A060D7"/>
    <w:rsid w:val="00A062D3"/>
    <w:rsid w:val="00A06A84"/>
    <w:rsid w:val="00A1020A"/>
    <w:rsid w:val="00A10C60"/>
    <w:rsid w:val="00A1136C"/>
    <w:rsid w:val="00A11632"/>
    <w:rsid w:val="00A12435"/>
    <w:rsid w:val="00A12E4D"/>
    <w:rsid w:val="00A13AA1"/>
    <w:rsid w:val="00A14484"/>
    <w:rsid w:val="00A14D72"/>
    <w:rsid w:val="00A175A0"/>
    <w:rsid w:val="00A17F76"/>
    <w:rsid w:val="00A252AA"/>
    <w:rsid w:val="00A272B4"/>
    <w:rsid w:val="00A27DEA"/>
    <w:rsid w:val="00A27EDA"/>
    <w:rsid w:val="00A34BFC"/>
    <w:rsid w:val="00A35281"/>
    <w:rsid w:val="00A36DF6"/>
    <w:rsid w:val="00A3728B"/>
    <w:rsid w:val="00A4012F"/>
    <w:rsid w:val="00A401ED"/>
    <w:rsid w:val="00A40A3A"/>
    <w:rsid w:val="00A40E16"/>
    <w:rsid w:val="00A41AF9"/>
    <w:rsid w:val="00A41D38"/>
    <w:rsid w:val="00A44200"/>
    <w:rsid w:val="00A445EE"/>
    <w:rsid w:val="00A44ED3"/>
    <w:rsid w:val="00A4525A"/>
    <w:rsid w:val="00A4566C"/>
    <w:rsid w:val="00A45FC6"/>
    <w:rsid w:val="00A469E7"/>
    <w:rsid w:val="00A47F73"/>
    <w:rsid w:val="00A504DB"/>
    <w:rsid w:val="00A50F13"/>
    <w:rsid w:val="00A54E40"/>
    <w:rsid w:val="00A55415"/>
    <w:rsid w:val="00A55A60"/>
    <w:rsid w:val="00A563BA"/>
    <w:rsid w:val="00A566EC"/>
    <w:rsid w:val="00A56EB8"/>
    <w:rsid w:val="00A60F6A"/>
    <w:rsid w:val="00A632E3"/>
    <w:rsid w:val="00A638E3"/>
    <w:rsid w:val="00A64CE4"/>
    <w:rsid w:val="00A657F8"/>
    <w:rsid w:val="00A65B15"/>
    <w:rsid w:val="00A664BE"/>
    <w:rsid w:val="00A67CF1"/>
    <w:rsid w:val="00A67F65"/>
    <w:rsid w:val="00A71E59"/>
    <w:rsid w:val="00A71E5F"/>
    <w:rsid w:val="00A75E50"/>
    <w:rsid w:val="00A767FB"/>
    <w:rsid w:val="00A778BC"/>
    <w:rsid w:val="00A779DD"/>
    <w:rsid w:val="00A81EF0"/>
    <w:rsid w:val="00A83605"/>
    <w:rsid w:val="00A83AF0"/>
    <w:rsid w:val="00A83DB5"/>
    <w:rsid w:val="00A84D89"/>
    <w:rsid w:val="00A867C2"/>
    <w:rsid w:val="00A8710B"/>
    <w:rsid w:val="00A8778B"/>
    <w:rsid w:val="00A900E4"/>
    <w:rsid w:val="00A9050B"/>
    <w:rsid w:val="00A911ED"/>
    <w:rsid w:val="00A91535"/>
    <w:rsid w:val="00A91E6E"/>
    <w:rsid w:val="00A93210"/>
    <w:rsid w:val="00A932CA"/>
    <w:rsid w:val="00A943B1"/>
    <w:rsid w:val="00A95839"/>
    <w:rsid w:val="00A96B62"/>
    <w:rsid w:val="00A975B3"/>
    <w:rsid w:val="00A97FF7"/>
    <w:rsid w:val="00AA122A"/>
    <w:rsid w:val="00AA12B8"/>
    <w:rsid w:val="00AA15E4"/>
    <w:rsid w:val="00AA1B06"/>
    <w:rsid w:val="00AA1F61"/>
    <w:rsid w:val="00AA24B4"/>
    <w:rsid w:val="00AA3497"/>
    <w:rsid w:val="00AA4D77"/>
    <w:rsid w:val="00AA5D4F"/>
    <w:rsid w:val="00AB0393"/>
    <w:rsid w:val="00AB300E"/>
    <w:rsid w:val="00AB3EA4"/>
    <w:rsid w:val="00AB5D4B"/>
    <w:rsid w:val="00AB71F5"/>
    <w:rsid w:val="00AC017A"/>
    <w:rsid w:val="00AC1A47"/>
    <w:rsid w:val="00AC1EEB"/>
    <w:rsid w:val="00AC2644"/>
    <w:rsid w:val="00AC47FF"/>
    <w:rsid w:val="00AD1135"/>
    <w:rsid w:val="00AD2D21"/>
    <w:rsid w:val="00AD3DEB"/>
    <w:rsid w:val="00AD421F"/>
    <w:rsid w:val="00AD5BDA"/>
    <w:rsid w:val="00AD7541"/>
    <w:rsid w:val="00AD77F0"/>
    <w:rsid w:val="00AD7F36"/>
    <w:rsid w:val="00AE028D"/>
    <w:rsid w:val="00AE0C93"/>
    <w:rsid w:val="00AE4128"/>
    <w:rsid w:val="00AE504D"/>
    <w:rsid w:val="00AE50E8"/>
    <w:rsid w:val="00AE578A"/>
    <w:rsid w:val="00AE6181"/>
    <w:rsid w:val="00AE6EDB"/>
    <w:rsid w:val="00AF04C5"/>
    <w:rsid w:val="00AF14AA"/>
    <w:rsid w:val="00AF1E90"/>
    <w:rsid w:val="00AF28E5"/>
    <w:rsid w:val="00AF4FD0"/>
    <w:rsid w:val="00AF62E6"/>
    <w:rsid w:val="00AF65F6"/>
    <w:rsid w:val="00AF7A17"/>
    <w:rsid w:val="00AF7F0C"/>
    <w:rsid w:val="00B021B3"/>
    <w:rsid w:val="00B02D67"/>
    <w:rsid w:val="00B04CE2"/>
    <w:rsid w:val="00B04DFB"/>
    <w:rsid w:val="00B052EF"/>
    <w:rsid w:val="00B05450"/>
    <w:rsid w:val="00B05E44"/>
    <w:rsid w:val="00B07A3A"/>
    <w:rsid w:val="00B1119E"/>
    <w:rsid w:val="00B11C94"/>
    <w:rsid w:val="00B15CAC"/>
    <w:rsid w:val="00B16B20"/>
    <w:rsid w:val="00B17987"/>
    <w:rsid w:val="00B2151A"/>
    <w:rsid w:val="00B25D98"/>
    <w:rsid w:val="00B26F82"/>
    <w:rsid w:val="00B305A5"/>
    <w:rsid w:val="00B314FD"/>
    <w:rsid w:val="00B32322"/>
    <w:rsid w:val="00B35DD1"/>
    <w:rsid w:val="00B360B9"/>
    <w:rsid w:val="00B40342"/>
    <w:rsid w:val="00B41A74"/>
    <w:rsid w:val="00B45BC6"/>
    <w:rsid w:val="00B517F6"/>
    <w:rsid w:val="00B52CBB"/>
    <w:rsid w:val="00B5364E"/>
    <w:rsid w:val="00B53EC7"/>
    <w:rsid w:val="00B53FF9"/>
    <w:rsid w:val="00B57353"/>
    <w:rsid w:val="00B573D4"/>
    <w:rsid w:val="00B60988"/>
    <w:rsid w:val="00B662B1"/>
    <w:rsid w:val="00B67D04"/>
    <w:rsid w:val="00B70D53"/>
    <w:rsid w:val="00B728AB"/>
    <w:rsid w:val="00B72E6F"/>
    <w:rsid w:val="00B73706"/>
    <w:rsid w:val="00B738A5"/>
    <w:rsid w:val="00B76DD8"/>
    <w:rsid w:val="00B81071"/>
    <w:rsid w:val="00B811F7"/>
    <w:rsid w:val="00B8361B"/>
    <w:rsid w:val="00B83FE5"/>
    <w:rsid w:val="00B844A2"/>
    <w:rsid w:val="00B8623D"/>
    <w:rsid w:val="00B904F8"/>
    <w:rsid w:val="00B91024"/>
    <w:rsid w:val="00B94C5B"/>
    <w:rsid w:val="00B963F1"/>
    <w:rsid w:val="00BA0821"/>
    <w:rsid w:val="00BA0D6D"/>
    <w:rsid w:val="00BA3193"/>
    <w:rsid w:val="00BA40D4"/>
    <w:rsid w:val="00BA4DC2"/>
    <w:rsid w:val="00BA4E95"/>
    <w:rsid w:val="00BA7611"/>
    <w:rsid w:val="00BA7E69"/>
    <w:rsid w:val="00BB19EE"/>
    <w:rsid w:val="00BB281D"/>
    <w:rsid w:val="00BB37C5"/>
    <w:rsid w:val="00BB4265"/>
    <w:rsid w:val="00BB62C0"/>
    <w:rsid w:val="00BB651D"/>
    <w:rsid w:val="00BC0972"/>
    <w:rsid w:val="00BC27D0"/>
    <w:rsid w:val="00BC49E5"/>
    <w:rsid w:val="00BD00C7"/>
    <w:rsid w:val="00BD15E0"/>
    <w:rsid w:val="00BD16F4"/>
    <w:rsid w:val="00BD2106"/>
    <w:rsid w:val="00BD3551"/>
    <w:rsid w:val="00BD3E05"/>
    <w:rsid w:val="00BD64F3"/>
    <w:rsid w:val="00BD681F"/>
    <w:rsid w:val="00BD6CAC"/>
    <w:rsid w:val="00BE10EF"/>
    <w:rsid w:val="00BE14D6"/>
    <w:rsid w:val="00BE1B2A"/>
    <w:rsid w:val="00BE2FDD"/>
    <w:rsid w:val="00BE50DA"/>
    <w:rsid w:val="00BE5945"/>
    <w:rsid w:val="00BE7331"/>
    <w:rsid w:val="00BF126F"/>
    <w:rsid w:val="00BF206B"/>
    <w:rsid w:val="00BF26C7"/>
    <w:rsid w:val="00BF2B6A"/>
    <w:rsid w:val="00BF6808"/>
    <w:rsid w:val="00BF684F"/>
    <w:rsid w:val="00C015C5"/>
    <w:rsid w:val="00C03E06"/>
    <w:rsid w:val="00C0683C"/>
    <w:rsid w:val="00C10DF5"/>
    <w:rsid w:val="00C13407"/>
    <w:rsid w:val="00C16555"/>
    <w:rsid w:val="00C16C4C"/>
    <w:rsid w:val="00C170FF"/>
    <w:rsid w:val="00C21F6C"/>
    <w:rsid w:val="00C22B9A"/>
    <w:rsid w:val="00C23352"/>
    <w:rsid w:val="00C23AFE"/>
    <w:rsid w:val="00C24813"/>
    <w:rsid w:val="00C25764"/>
    <w:rsid w:val="00C25EDD"/>
    <w:rsid w:val="00C261D6"/>
    <w:rsid w:val="00C2690F"/>
    <w:rsid w:val="00C27A01"/>
    <w:rsid w:val="00C32139"/>
    <w:rsid w:val="00C32309"/>
    <w:rsid w:val="00C33878"/>
    <w:rsid w:val="00C40125"/>
    <w:rsid w:val="00C40EE8"/>
    <w:rsid w:val="00C416CC"/>
    <w:rsid w:val="00C44EA4"/>
    <w:rsid w:val="00C4540E"/>
    <w:rsid w:val="00C45D90"/>
    <w:rsid w:val="00C4670B"/>
    <w:rsid w:val="00C46BA1"/>
    <w:rsid w:val="00C525F7"/>
    <w:rsid w:val="00C54EBB"/>
    <w:rsid w:val="00C55139"/>
    <w:rsid w:val="00C567D6"/>
    <w:rsid w:val="00C61381"/>
    <w:rsid w:val="00C63B6E"/>
    <w:rsid w:val="00C7086D"/>
    <w:rsid w:val="00C71CCA"/>
    <w:rsid w:val="00C7219B"/>
    <w:rsid w:val="00C736CF"/>
    <w:rsid w:val="00C739EF"/>
    <w:rsid w:val="00C80F15"/>
    <w:rsid w:val="00C80F7E"/>
    <w:rsid w:val="00C838D4"/>
    <w:rsid w:val="00C862CE"/>
    <w:rsid w:val="00C867D5"/>
    <w:rsid w:val="00C932F0"/>
    <w:rsid w:val="00C948B6"/>
    <w:rsid w:val="00C94DEF"/>
    <w:rsid w:val="00C959EA"/>
    <w:rsid w:val="00C96385"/>
    <w:rsid w:val="00C96CD8"/>
    <w:rsid w:val="00CA1CD3"/>
    <w:rsid w:val="00CA28E1"/>
    <w:rsid w:val="00CA3907"/>
    <w:rsid w:val="00CA5889"/>
    <w:rsid w:val="00CA5B5A"/>
    <w:rsid w:val="00CA7FA3"/>
    <w:rsid w:val="00CB0D57"/>
    <w:rsid w:val="00CB38DF"/>
    <w:rsid w:val="00CB662F"/>
    <w:rsid w:val="00CB7090"/>
    <w:rsid w:val="00CC0C14"/>
    <w:rsid w:val="00CC130A"/>
    <w:rsid w:val="00CC269D"/>
    <w:rsid w:val="00CC3748"/>
    <w:rsid w:val="00CC3F91"/>
    <w:rsid w:val="00CC55CB"/>
    <w:rsid w:val="00CC6902"/>
    <w:rsid w:val="00CC7AAF"/>
    <w:rsid w:val="00CD01FC"/>
    <w:rsid w:val="00CD08CE"/>
    <w:rsid w:val="00CD0B14"/>
    <w:rsid w:val="00CD173D"/>
    <w:rsid w:val="00CD2E58"/>
    <w:rsid w:val="00CD4EB1"/>
    <w:rsid w:val="00CD6009"/>
    <w:rsid w:val="00CE0AE7"/>
    <w:rsid w:val="00CE2DFF"/>
    <w:rsid w:val="00CE3CCA"/>
    <w:rsid w:val="00CE5137"/>
    <w:rsid w:val="00CE5BB9"/>
    <w:rsid w:val="00CE779F"/>
    <w:rsid w:val="00CF7A71"/>
    <w:rsid w:val="00CF7A9A"/>
    <w:rsid w:val="00D00054"/>
    <w:rsid w:val="00D00598"/>
    <w:rsid w:val="00D00F97"/>
    <w:rsid w:val="00D0345A"/>
    <w:rsid w:val="00D0371B"/>
    <w:rsid w:val="00D03934"/>
    <w:rsid w:val="00D06CEE"/>
    <w:rsid w:val="00D07E71"/>
    <w:rsid w:val="00D117E2"/>
    <w:rsid w:val="00D11A2B"/>
    <w:rsid w:val="00D135E2"/>
    <w:rsid w:val="00D15E5D"/>
    <w:rsid w:val="00D17969"/>
    <w:rsid w:val="00D230A0"/>
    <w:rsid w:val="00D2379F"/>
    <w:rsid w:val="00D237F0"/>
    <w:rsid w:val="00D2559E"/>
    <w:rsid w:val="00D263B9"/>
    <w:rsid w:val="00D26C7C"/>
    <w:rsid w:val="00D32715"/>
    <w:rsid w:val="00D327F3"/>
    <w:rsid w:val="00D35E81"/>
    <w:rsid w:val="00D37B56"/>
    <w:rsid w:val="00D44F85"/>
    <w:rsid w:val="00D46155"/>
    <w:rsid w:val="00D4663D"/>
    <w:rsid w:val="00D468F8"/>
    <w:rsid w:val="00D4723C"/>
    <w:rsid w:val="00D476EF"/>
    <w:rsid w:val="00D50CD7"/>
    <w:rsid w:val="00D546B9"/>
    <w:rsid w:val="00D54C2E"/>
    <w:rsid w:val="00D54D26"/>
    <w:rsid w:val="00D55775"/>
    <w:rsid w:val="00D55F1E"/>
    <w:rsid w:val="00D562B9"/>
    <w:rsid w:val="00D619F8"/>
    <w:rsid w:val="00D62063"/>
    <w:rsid w:val="00D6293D"/>
    <w:rsid w:val="00D6340F"/>
    <w:rsid w:val="00D63FE1"/>
    <w:rsid w:val="00D6512F"/>
    <w:rsid w:val="00D65184"/>
    <w:rsid w:val="00D670A0"/>
    <w:rsid w:val="00D70ED2"/>
    <w:rsid w:val="00D735B2"/>
    <w:rsid w:val="00D74514"/>
    <w:rsid w:val="00D75A6C"/>
    <w:rsid w:val="00D7769A"/>
    <w:rsid w:val="00D77ACB"/>
    <w:rsid w:val="00D8048A"/>
    <w:rsid w:val="00D81700"/>
    <w:rsid w:val="00D819D0"/>
    <w:rsid w:val="00D82279"/>
    <w:rsid w:val="00D83F3E"/>
    <w:rsid w:val="00D86D80"/>
    <w:rsid w:val="00D86EA7"/>
    <w:rsid w:val="00D87460"/>
    <w:rsid w:val="00D87E72"/>
    <w:rsid w:val="00D9063F"/>
    <w:rsid w:val="00D906F8"/>
    <w:rsid w:val="00D909C3"/>
    <w:rsid w:val="00D9305B"/>
    <w:rsid w:val="00D936F2"/>
    <w:rsid w:val="00D94CF9"/>
    <w:rsid w:val="00DA00BB"/>
    <w:rsid w:val="00DA19DA"/>
    <w:rsid w:val="00DA3C0F"/>
    <w:rsid w:val="00DA3DD6"/>
    <w:rsid w:val="00DA46EB"/>
    <w:rsid w:val="00DA58A6"/>
    <w:rsid w:val="00DA7D27"/>
    <w:rsid w:val="00DB0DAD"/>
    <w:rsid w:val="00DB1DB5"/>
    <w:rsid w:val="00DB22E4"/>
    <w:rsid w:val="00DB4EF8"/>
    <w:rsid w:val="00DB63DE"/>
    <w:rsid w:val="00DB70B2"/>
    <w:rsid w:val="00DB711C"/>
    <w:rsid w:val="00DB72B6"/>
    <w:rsid w:val="00DC18A6"/>
    <w:rsid w:val="00DC2458"/>
    <w:rsid w:val="00DC3688"/>
    <w:rsid w:val="00DC6BA8"/>
    <w:rsid w:val="00DC7B0E"/>
    <w:rsid w:val="00DC7D04"/>
    <w:rsid w:val="00DD054C"/>
    <w:rsid w:val="00DD36CF"/>
    <w:rsid w:val="00DD3ADB"/>
    <w:rsid w:val="00DD72C6"/>
    <w:rsid w:val="00DE04A2"/>
    <w:rsid w:val="00DE0790"/>
    <w:rsid w:val="00DE2EBB"/>
    <w:rsid w:val="00DE75A7"/>
    <w:rsid w:val="00DE7C9A"/>
    <w:rsid w:val="00DF30AD"/>
    <w:rsid w:val="00DF4F5E"/>
    <w:rsid w:val="00DF51F1"/>
    <w:rsid w:val="00E00D39"/>
    <w:rsid w:val="00E0216D"/>
    <w:rsid w:val="00E03094"/>
    <w:rsid w:val="00E0423A"/>
    <w:rsid w:val="00E0462D"/>
    <w:rsid w:val="00E05522"/>
    <w:rsid w:val="00E05FFF"/>
    <w:rsid w:val="00E0699C"/>
    <w:rsid w:val="00E073CA"/>
    <w:rsid w:val="00E1114C"/>
    <w:rsid w:val="00E11E5C"/>
    <w:rsid w:val="00E11E69"/>
    <w:rsid w:val="00E12FF7"/>
    <w:rsid w:val="00E13813"/>
    <w:rsid w:val="00E14C19"/>
    <w:rsid w:val="00E218A3"/>
    <w:rsid w:val="00E24B6E"/>
    <w:rsid w:val="00E25B30"/>
    <w:rsid w:val="00E3170E"/>
    <w:rsid w:val="00E33A0A"/>
    <w:rsid w:val="00E3463E"/>
    <w:rsid w:val="00E35096"/>
    <w:rsid w:val="00E36373"/>
    <w:rsid w:val="00E37021"/>
    <w:rsid w:val="00E41267"/>
    <w:rsid w:val="00E413A0"/>
    <w:rsid w:val="00E428C7"/>
    <w:rsid w:val="00E43C01"/>
    <w:rsid w:val="00E44FEE"/>
    <w:rsid w:val="00E46931"/>
    <w:rsid w:val="00E46A2E"/>
    <w:rsid w:val="00E504DD"/>
    <w:rsid w:val="00E52A8C"/>
    <w:rsid w:val="00E54B18"/>
    <w:rsid w:val="00E54B89"/>
    <w:rsid w:val="00E564A0"/>
    <w:rsid w:val="00E5697C"/>
    <w:rsid w:val="00E601D4"/>
    <w:rsid w:val="00E60225"/>
    <w:rsid w:val="00E60651"/>
    <w:rsid w:val="00E61CA2"/>
    <w:rsid w:val="00E6229D"/>
    <w:rsid w:val="00E66360"/>
    <w:rsid w:val="00E66AC6"/>
    <w:rsid w:val="00E67A95"/>
    <w:rsid w:val="00E7198F"/>
    <w:rsid w:val="00E7277D"/>
    <w:rsid w:val="00E74043"/>
    <w:rsid w:val="00E7588E"/>
    <w:rsid w:val="00E75DB5"/>
    <w:rsid w:val="00E80E3E"/>
    <w:rsid w:val="00E82E3D"/>
    <w:rsid w:val="00E844D5"/>
    <w:rsid w:val="00E8459B"/>
    <w:rsid w:val="00E85E64"/>
    <w:rsid w:val="00E85F78"/>
    <w:rsid w:val="00E87A0F"/>
    <w:rsid w:val="00E87D5F"/>
    <w:rsid w:val="00E902ED"/>
    <w:rsid w:val="00E90554"/>
    <w:rsid w:val="00E91094"/>
    <w:rsid w:val="00E922D5"/>
    <w:rsid w:val="00E92B1F"/>
    <w:rsid w:val="00E942F9"/>
    <w:rsid w:val="00E96CAC"/>
    <w:rsid w:val="00E97711"/>
    <w:rsid w:val="00E97DD4"/>
    <w:rsid w:val="00EA08E8"/>
    <w:rsid w:val="00EA6445"/>
    <w:rsid w:val="00EA7DF8"/>
    <w:rsid w:val="00EB0E52"/>
    <w:rsid w:val="00EB1353"/>
    <w:rsid w:val="00EB31C2"/>
    <w:rsid w:val="00EB32BC"/>
    <w:rsid w:val="00EB383D"/>
    <w:rsid w:val="00EB4AC7"/>
    <w:rsid w:val="00EB5E48"/>
    <w:rsid w:val="00EB6354"/>
    <w:rsid w:val="00EB7857"/>
    <w:rsid w:val="00EC005C"/>
    <w:rsid w:val="00EC5473"/>
    <w:rsid w:val="00EC5C35"/>
    <w:rsid w:val="00EC750E"/>
    <w:rsid w:val="00EC7898"/>
    <w:rsid w:val="00ED3D15"/>
    <w:rsid w:val="00ED6D5B"/>
    <w:rsid w:val="00EE2EFD"/>
    <w:rsid w:val="00EE7D97"/>
    <w:rsid w:val="00EF0499"/>
    <w:rsid w:val="00EF0DAC"/>
    <w:rsid w:val="00EF0E9E"/>
    <w:rsid w:val="00EF15B3"/>
    <w:rsid w:val="00EF1E80"/>
    <w:rsid w:val="00EF3B3F"/>
    <w:rsid w:val="00EF579A"/>
    <w:rsid w:val="00EF7B41"/>
    <w:rsid w:val="00F00BA0"/>
    <w:rsid w:val="00F016E6"/>
    <w:rsid w:val="00F01BF8"/>
    <w:rsid w:val="00F07DA0"/>
    <w:rsid w:val="00F12618"/>
    <w:rsid w:val="00F13850"/>
    <w:rsid w:val="00F16363"/>
    <w:rsid w:val="00F1661D"/>
    <w:rsid w:val="00F16C3A"/>
    <w:rsid w:val="00F172BB"/>
    <w:rsid w:val="00F20BC8"/>
    <w:rsid w:val="00F2440E"/>
    <w:rsid w:val="00F25B04"/>
    <w:rsid w:val="00F31122"/>
    <w:rsid w:val="00F349B2"/>
    <w:rsid w:val="00F359BE"/>
    <w:rsid w:val="00F35F76"/>
    <w:rsid w:val="00F37C50"/>
    <w:rsid w:val="00F417BA"/>
    <w:rsid w:val="00F47326"/>
    <w:rsid w:val="00F47603"/>
    <w:rsid w:val="00F47928"/>
    <w:rsid w:val="00F5121F"/>
    <w:rsid w:val="00F51ACF"/>
    <w:rsid w:val="00F53C2E"/>
    <w:rsid w:val="00F54801"/>
    <w:rsid w:val="00F54FB5"/>
    <w:rsid w:val="00F550E8"/>
    <w:rsid w:val="00F56CE1"/>
    <w:rsid w:val="00F56E24"/>
    <w:rsid w:val="00F57013"/>
    <w:rsid w:val="00F604C7"/>
    <w:rsid w:val="00F607A0"/>
    <w:rsid w:val="00F6294A"/>
    <w:rsid w:val="00F634D5"/>
    <w:rsid w:val="00F64A07"/>
    <w:rsid w:val="00F656F7"/>
    <w:rsid w:val="00F67B08"/>
    <w:rsid w:val="00F724D4"/>
    <w:rsid w:val="00F7374F"/>
    <w:rsid w:val="00F73F0A"/>
    <w:rsid w:val="00F77125"/>
    <w:rsid w:val="00F779D3"/>
    <w:rsid w:val="00F80162"/>
    <w:rsid w:val="00F8105D"/>
    <w:rsid w:val="00F8246A"/>
    <w:rsid w:val="00F84105"/>
    <w:rsid w:val="00F8631B"/>
    <w:rsid w:val="00F91E21"/>
    <w:rsid w:val="00F926E9"/>
    <w:rsid w:val="00FA0CD0"/>
    <w:rsid w:val="00FA1237"/>
    <w:rsid w:val="00FA46C0"/>
    <w:rsid w:val="00FA46CD"/>
    <w:rsid w:val="00FA4C49"/>
    <w:rsid w:val="00FA58BF"/>
    <w:rsid w:val="00FA7767"/>
    <w:rsid w:val="00FB161A"/>
    <w:rsid w:val="00FB2F43"/>
    <w:rsid w:val="00FB3D6A"/>
    <w:rsid w:val="00FB4598"/>
    <w:rsid w:val="00FB5A30"/>
    <w:rsid w:val="00FC0B84"/>
    <w:rsid w:val="00FC0F15"/>
    <w:rsid w:val="00FC167D"/>
    <w:rsid w:val="00FC3CFE"/>
    <w:rsid w:val="00FD0687"/>
    <w:rsid w:val="00FD112E"/>
    <w:rsid w:val="00FD477E"/>
    <w:rsid w:val="00FD57DA"/>
    <w:rsid w:val="00FD6B8B"/>
    <w:rsid w:val="00FD74FA"/>
    <w:rsid w:val="00FE43BD"/>
    <w:rsid w:val="00FE6C87"/>
    <w:rsid w:val="00FE6CB1"/>
    <w:rsid w:val="00FF2BA3"/>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fillcolor="white">
      <v:fill color="white"/>
      <o:colormru v:ext="edit" colors="#ddd,#f8f8f8,#eaeaea"/>
    </o:shapedefaults>
    <o:shapelayout v:ext="edit">
      <o:idmap v:ext="edit" data="2"/>
    </o:shapelayout>
  </w:shapeDefaults>
  <w:decimalSymbol w:val=","/>
  <w:listSeparator w:val=";"/>
  <w14:docId w14:val="6377D007"/>
  <w15:docId w15:val="{055FCD95-5534-45AE-8E8E-6465AA90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uiPriority w:val="59"/>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3"/>
      </w:numPr>
      <w:spacing w:after="200" w:line="276" w:lineRule="auto"/>
      <w:jc w:val="both"/>
    </w:pPr>
    <w:rPr>
      <w:rFonts w:ascii="Arial" w:hAnsi="Arial" w:cs="Arial"/>
      <w:sz w:val="20"/>
      <w:szCs w:val="20"/>
    </w:rPr>
  </w:style>
  <w:style w:type="character" w:customStyle="1" w:styleId="st1">
    <w:name w:val="st1"/>
    <w:basedOn w:val="Fontepargpadro"/>
    <w:rsid w:val="008A5CD9"/>
  </w:style>
  <w:style w:type="paragraph" w:styleId="Corpodetexto">
    <w:name w:val="Body Text"/>
    <w:basedOn w:val="Normal"/>
    <w:link w:val="CorpodetextoChar"/>
    <w:rsid w:val="00632F73"/>
    <w:pPr>
      <w:jc w:val="both"/>
    </w:pPr>
    <w:rPr>
      <w:rFonts w:ascii="Arial" w:hAnsi="Arial"/>
      <w:sz w:val="22"/>
    </w:rPr>
  </w:style>
  <w:style w:type="character" w:customStyle="1" w:styleId="CorpodetextoChar">
    <w:name w:val="Corpo de texto Char"/>
    <w:basedOn w:val="Fontepargpadro"/>
    <w:link w:val="Corpodetexto"/>
    <w:rsid w:val="00632F73"/>
    <w:rPr>
      <w:rFonts w:ascii="Arial" w:hAnsi="Arial"/>
      <w:sz w:val="22"/>
      <w:szCs w:val="24"/>
    </w:rPr>
  </w:style>
  <w:style w:type="character" w:customStyle="1" w:styleId="ui-provider">
    <w:name w:val="ui-provider"/>
    <w:basedOn w:val="Fontepargpadro"/>
    <w:rsid w:val="00FE6CB1"/>
  </w:style>
  <w:style w:type="paragraph" w:customStyle="1" w:styleId="ui-chatitem">
    <w:name w:val="ui-chat__item"/>
    <w:basedOn w:val="Normal"/>
    <w:rsid w:val="00FE6CB1"/>
    <w:pPr>
      <w:spacing w:before="100" w:beforeAutospacing="1" w:after="100" w:afterAutospacing="1"/>
    </w:pPr>
  </w:style>
  <w:style w:type="character" w:customStyle="1" w:styleId="fui-primitive">
    <w:name w:val="fui-primitive"/>
    <w:basedOn w:val="Fontepargpadro"/>
    <w:rsid w:val="00FE6CB1"/>
  </w:style>
  <w:style w:type="character" w:customStyle="1" w:styleId="ui-chatmessagecontent">
    <w:name w:val="ui-chat__messagecontent"/>
    <w:basedOn w:val="Fontepargpadro"/>
    <w:rsid w:val="00FE6CB1"/>
  </w:style>
  <w:style w:type="character" w:styleId="Forte">
    <w:name w:val="Strong"/>
    <w:basedOn w:val="Fontepargpadro"/>
    <w:uiPriority w:val="22"/>
    <w:qFormat/>
    <w:rsid w:val="00FE6CB1"/>
    <w:rPr>
      <w:b/>
      <w:bCs/>
    </w:rPr>
  </w:style>
  <w:style w:type="character" w:customStyle="1" w:styleId="ui-chatmessageheader">
    <w:name w:val="ui-chat__messageheader"/>
    <w:basedOn w:val="Fontepargpadro"/>
    <w:rsid w:val="00FE6CB1"/>
  </w:style>
  <w:style w:type="character" w:customStyle="1" w:styleId="fui-styledtext">
    <w:name w:val="fui-styledtext"/>
    <w:basedOn w:val="Fontepargpadro"/>
    <w:rsid w:val="00FE6CB1"/>
  </w:style>
  <w:style w:type="character" w:styleId="TextodoEspaoReservado">
    <w:name w:val="Placeholder Text"/>
    <w:basedOn w:val="Fontepargpadro"/>
    <w:uiPriority w:val="99"/>
    <w:semiHidden/>
    <w:rsid w:val="00A06A84"/>
    <w:rPr>
      <w:color w:val="808080"/>
    </w:rPr>
  </w:style>
  <w:style w:type="paragraph" w:styleId="Recuodecorpodetexto3">
    <w:name w:val="Body Text Indent 3"/>
    <w:basedOn w:val="Normal"/>
    <w:link w:val="Recuodecorpodetexto3Char"/>
    <w:rsid w:val="002A76F7"/>
    <w:pPr>
      <w:spacing w:after="120"/>
      <w:ind w:left="283"/>
    </w:pPr>
    <w:rPr>
      <w:sz w:val="16"/>
      <w:szCs w:val="16"/>
    </w:rPr>
  </w:style>
  <w:style w:type="character" w:customStyle="1" w:styleId="Recuodecorpodetexto3Char">
    <w:name w:val="Recuo de corpo de texto 3 Char"/>
    <w:basedOn w:val="Fontepargpadro"/>
    <w:link w:val="Recuodecorpodetexto3"/>
    <w:rsid w:val="002A76F7"/>
    <w:rPr>
      <w:sz w:val="16"/>
      <w:szCs w:val="16"/>
    </w:rPr>
  </w:style>
  <w:style w:type="table" w:styleId="TabeladeGrade5Escura-nfase6">
    <w:name w:val="Grid Table 5 Dark Accent 6"/>
    <w:basedOn w:val="Tabelanormal"/>
    <w:uiPriority w:val="50"/>
    <w:rsid w:val="008E4E93"/>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6"/>
      </w:tcPr>
    </w:tblStylePr>
    <w:tblStylePr w:type="band1Vert">
      <w:tblPr/>
      <w:tcPr>
        <w:shd w:val="clear" w:color="auto" w:fill="CCCCCC" w:themeFill="accent6" w:themeFillTint="66"/>
      </w:tcPr>
    </w:tblStylePr>
    <w:tblStylePr w:type="band1Horz">
      <w:tblPr/>
      <w:tcPr>
        <w:shd w:val="clear" w:color="auto" w:fill="CCCCCC" w:themeFill="accent6" w:themeFillTint="66"/>
      </w:tcPr>
    </w:tblStylePr>
  </w:style>
  <w:style w:type="paragraph" w:styleId="TextosemFormatao">
    <w:name w:val="Plain Text"/>
    <w:basedOn w:val="Normal"/>
    <w:link w:val="TextosemFormataoChar"/>
    <w:rsid w:val="008E4E93"/>
    <w:rPr>
      <w:rFonts w:ascii="Calibri" w:hAnsi="Calibri" w:cs="Calibri"/>
      <w:sz w:val="22"/>
      <w:szCs w:val="20"/>
      <w:lang w:eastAsia="en-US"/>
    </w:rPr>
  </w:style>
  <w:style w:type="character" w:customStyle="1" w:styleId="TextosemFormataoChar">
    <w:name w:val="Texto sem Formatação Char"/>
    <w:basedOn w:val="Fontepargpadro"/>
    <w:link w:val="TextosemFormatao"/>
    <w:rsid w:val="008E4E93"/>
    <w:rPr>
      <w:rFonts w:ascii="Calibri" w:hAnsi="Calibri" w:cs="Calibri"/>
      <w:sz w:val="22"/>
      <w:lang w:eastAsia="en-US"/>
    </w:rPr>
  </w:style>
  <w:style w:type="paragraph" w:customStyle="1" w:styleId="Pargrafo2">
    <w:name w:val="Parágrafo 2"/>
    <w:basedOn w:val="Normal"/>
    <w:link w:val="Pargrafo2Char"/>
    <w:qFormat/>
    <w:rsid w:val="001D0E7A"/>
    <w:pPr>
      <w:spacing w:before="60" w:after="60"/>
      <w:ind w:left="454"/>
      <w:jc w:val="both"/>
    </w:pPr>
    <w:rPr>
      <w:rFonts w:ascii="Arial" w:hAnsi="Arial"/>
      <w:sz w:val="22"/>
      <w:szCs w:val="22"/>
      <w:lang w:val="x-none" w:eastAsia="x-none"/>
    </w:rPr>
  </w:style>
  <w:style w:type="character" w:customStyle="1" w:styleId="Pargrafo2Char">
    <w:name w:val="Parágrafo 2 Char"/>
    <w:link w:val="Pargrafo2"/>
    <w:rsid w:val="001D0E7A"/>
    <w:rPr>
      <w:rFonts w:ascii="Arial" w:hAnsi="Arial"/>
      <w:sz w:val="22"/>
      <w:szCs w:val="22"/>
      <w:lang w:val="x-none" w:eastAsia="x-none"/>
    </w:rPr>
  </w:style>
  <w:style w:type="paragraph" w:customStyle="1" w:styleId="Pargrafo3">
    <w:name w:val="Parágrafo 3"/>
    <w:basedOn w:val="Pargrafo2"/>
    <w:qFormat/>
    <w:rsid w:val="001D0E7A"/>
    <w:pPr>
      <w:tabs>
        <w:tab w:val="left" w:pos="1474"/>
      </w:tabs>
      <w:spacing w:before="120" w:after="0"/>
      <w:ind w:left="851"/>
    </w:pPr>
  </w:style>
  <w:style w:type="character" w:customStyle="1" w:styleId="normaltextrun">
    <w:name w:val="normaltextrun"/>
    <w:basedOn w:val="Fontepargpadro"/>
    <w:rsid w:val="00372756"/>
  </w:style>
  <w:style w:type="character" w:customStyle="1" w:styleId="eop">
    <w:name w:val="eop"/>
    <w:basedOn w:val="Fontepargpadro"/>
    <w:rsid w:val="0037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25913854">
      <w:bodyDiv w:val="1"/>
      <w:marLeft w:val="0"/>
      <w:marRight w:val="0"/>
      <w:marTop w:val="0"/>
      <w:marBottom w:val="0"/>
      <w:divBdr>
        <w:top w:val="none" w:sz="0" w:space="0" w:color="auto"/>
        <w:left w:val="none" w:sz="0" w:space="0" w:color="auto"/>
        <w:bottom w:val="none" w:sz="0" w:space="0" w:color="auto"/>
        <w:right w:val="none" w:sz="0" w:space="0" w:color="auto"/>
      </w:divBdr>
      <w:divsChild>
        <w:div w:id="1472017598">
          <w:marLeft w:val="0"/>
          <w:marRight w:val="0"/>
          <w:marTop w:val="0"/>
          <w:marBottom w:val="0"/>
          <w:divBdr>
            <w:top w:val="none" w:sz="0" w:space="0" w:color="auto"/>
            <w:left w:val="none" w:sz="0" w:space="0" w:color="auto"/>
            <w:bottom w:val="none" w:sz="0" w:space="0" w:color="auto"/>
            <w:right w:val="none" w:sz="0" w:space="0" w:color="auto"/>
          </w:divBdr>
          <w:divsChild>
            <w:div w:id="1047951030">
              <w:marLeft w:val="0"/>
              <w:marRight w:val="0"/>
              <w:marTop w:val="0"/>
              <w:marBottom w:val="0"/>
              <w:divBdr>
                <w:top w:val="none" w:sz="0" w:space="0" w:color="auto"/>
                <w:left w:val="none" w:sz="0" w:space="0" w:color="auto"/>
                <w:bottom w:val="none" w:sz="0" w:space="0" w:color="auto"/>
                <w:right w:val="none" w:sz="0" w:space="0" w:color="auto"/>
              </w:divBdr>
              <w:divsChild>
                <w:div w:id="735275007">
                  <w:marLeft w:val="0"/>
                  <w:marRight w:val="0"/>
                  <w:marTop w:val="0"/>
                  <w:marBottom w:val="0"/>
                  <w:divBdr>
                    <w:top w:val="none" w:sz="0" w:space="0" w:color="auto"/>
                    <w:left w:val="none" w:sz="0" w:space="0" w:color="auto"/>
                    <w:bottom w:val="none" w:sz="0" w:space="0" w:color="auto"/>
                    <w:right w:val="none" w:sz="0" w:space="0" w:color="auto"/>
                  </w:divBdr>
                  <w:divsChild>
                    <w:div w:id="325324078">
                      <w:marLeft w:val="0"/>
                      <w:marRight w:val="0"/>
                      <w:marTop w:val="0"/>
                      <w:marBottom w:val="0"/>
                      <w:divBdr>
                        <w:top w:val="none" w:sz="0" w:space="0" w:color="auto"/>
                        <w:left w:val="none" w:sz="0" w:space="0" w:color="auto"/>
                        <w:bottom w:val="none" w:sz="0" w:space="0" w:color="auto"/>
                        <w:right w:val="none" w:sz="0" w:space="0" w:color="auto"/>
                      </w:divBdr>
                      <w:divsChild>
                        <w:div w:id="1983344521">
                          <w:marLeft w:val="450"/>
                          <w:marRight w:val="0"/>
                          <w:marTop w:val="450"/>
                          <w:marBottom w:val="0"/>
                          <w:divBdr>
                            <w:top w:val="none" w:sz="0" w:space="0" w:color="auto"/>
                            <w:left w:val="none" w:sz="0" w:space="0" w:color="auto"/>
                            <w:bottom w:val="none" w:sz="0" w:space="0" w:color="auto"/>
                            <w:right w:val="none" w:sz="0" w:space="0" w:color="auto"/>
                          </w:divBdr>
                          <w:divsChild>
                            <w:div w:id="1963461509">
                              <w:marLeft w:val="0"/>
                              <w:marRight w:val="0"/>
                              <w:marTop w:val="0"/>
                              <w:marBottom w:val="0"/>
                              <w:divBdr>
                                <w:top w:val="none" w:sz="0" w:space="0" w:color="auto"/>
                                <w:left w:val="none" w:sz="0" w:space="0" w:color="auto"/>
                                <w:bottom w:val="none" w:sz="0" w:space="0" w:color="auto"/>
                                <w:right w:val="none" w:sz="0" w:space="0" w:color="auto"/>
                              </w:divBdr>
                              <w:divsChild>
                                <w:div w:id="1415128343">
                                  <w:marLeft w:val="0"/>
                                  <w:marRight w:val="0"/>
                                  <w:marTop w:val="0"/>
                                  <w:marBottom w:val="0"/>
                                  <w:divBdr>
                                    <w:top w:val="none" w:sz="0" w:space="0" w:color="auto"/>
                                    <w:left w:val="none" w:sz="0" w:space="0" w:color="auto"/>
                                    <w:bottom w:val="none" w:sz="0" w:space="0" w:color="auto"/>
                                    <w:right w:val="none" w:sz="0" w:space="0" w:color="auto"/>
                                  </w:divBdr>
                                  <w:divsChild>
                                    <w:div w:id="1226070448">
                                      <w:marLeft w:val="0"/>
                                      <w:marRight w:val="0"/>
                                      <w:marTop w:val="0"/>
                                      <w:marBottom w:val="0"/>
                                      <w:divBdr>
                                        <w:top w:val="none" w:sz="0" w:space="0" w:color="auto"/>
                                        <w:left w:val="none" w:sz="0" w:space="0" w:color="auto"/>
                                        <w:bottom w:val="none" w:sz="0" w:space="0" w:color="auto"/>
                                        <w:right w:val="none" w:sz="0" w:space="0" w:color="auto"/>
                                      </w:divBdr>
                                      <w:divsChild>
                                        <w:div w:id="865212666">
                                          <w:marLeft w:val="0"/>
                                          <w:marRight w:val="0"/>
                                          <w:marTop w:val="150"/>
                                          <w:marBottom w:val="0"/>
                                          <w:divBdr>
                                            <w:top w:val="none" w:sz="0" w:space="0" w:color="auto"/>
                                            <w:left w:val="none" w:sz="0" w:space="0" w:color="auto"/>
                                            <w:bottom w:val="none" w:sz="0" w:space="0" w:color="auto"/>
                                            <w:right w:val="none" w:sz="0" w:space="0" w:color="auto"/>
                                          </w:divBdr>
                                          <w:divsChild>
                                            <w:div w:id="2129470067">
                                              <w:marLeft w:val="0"/>
                                              <w:marRight w:val="0"/>
                                              <w:marTop w:val="0"/>
                                              <w:marBottom w:val="0"/>
                                              <w:divBdr>
                                                <w:top w:val="none" w:sz="0" w:space="0" w:color="auto"/>
                                                <w:left w:val="none" w:sz="0" w:space="0" w:color="auto"/>
                                                <w:bottom w:val="none" w:sz="0" w:space="0" w:color="auto"/>
                                                <w:right w:val="none" w:sz="0" w:space="0" w:color="auto"/>
                                              </w:divBdr>
                                              <w:divsChild>
                                                <w:div w:id="700320235">
                                                  <w:marLeft w:val="0"/>
                                                  <w:marRight w:val="0"/>
                                                  <w:marTop w:val="0"/>
                                                  <w:marBottom w:val="0"/>
                                                  <w:divBdr>
                                                    <w:top w:val="none" w:sz="0" w:space="0" w:color="auto"/>
                                                    <w:left w:val="none" w:sz="0" w:space="0" w:color="auto"/>
                                                    <w:bottom w:val="none" w:sz="0" w:space="0" w:color="auto"/>
                                                    <w:right w:val="none" w:sz="0" w:space="0" w:color="auto"/>
                                                  </w:divBdr>
                                                  <w:divsChild>
                                                    <w:div w:id="1663313096">
                                                      <w:marLeft w:val="0"/>
                                                      <w:marRight w:val="0"/>
                                                      <w:marTop w:val="0"/>
                                                      <w:marBottom w:val="0"/>
                                                      <w:divBdr>
                                                        <w:top w:val="none" w:sz="0" w:space="0" w:color="auto"/>
                                                        <w:left w:val="none" w:sz="0" w:space="0" w:color="auto"/>
                                                        <w:bottom w:val="none" w:sz="0" w:space="0" w:color="auto"/>
                                                        <w:right w:val="none" w:sz="0" w:space="0" w:color="auto"/>
                                                      </w:divBdr>
                                                      <w:divsChild>
                                                        <w:div w:id="642780827">
                                                          <w:marLeft w:val="0"/>
                                                          <w:marRight w:val="0"/>
                                                          <w:marTop w:val="0"/>
                                                          <w:marBottom w:val="0"/>
                                                          <w:divBdr>
                                                            <w:top w:val="none" w:sz="0" w:space="0" w:color="auto"/>
                                                            <w:left w:val="none" w:sz="0" w:space="0" w:color="auto"/>
                                                            <w:bottom w:val="none" w:sz="0" w:space="0" w:color="auto"/>
                                                            <w:right w:val="none" w:sz="0" w:space="0" w:color="auto"/>
                                                          </w:divBdr>
                                                          <w:divsChild>
                                                            <w:div w:id="1743671729">
                                                              <w:marLeft w:val="0"/>
                                                              <w:marRight w:val="0"/>
                                                              <w:marTop w:val="0"/>
                                                              <w:marBottom w:val="0"/>
                                                              <w:divBdr>
                                                                <w:top w:val="none" w:sz="0" w:space="0" w:color="auto"/>
                                                                <w:left w:val="none" w:sz="0" w:space="0" w:color="auto"/>
                                                                <w:bottom w:val="none" w:sz="0" w:space="0" w:color="auto"/>
                                                                <w:right w:val="none" w:sz="0" w:space="0" w:color="auto"/>
                                                              </w:divBdr>
                                                              <w:divsChild>
                                                                <w:div w:id="322590318">
                                                                  <w:marLeft w:val="0"/>
                                                                  <w:marRight w:val="0"/>
                                                                  <w:marTop w:val="0"/>
                                                                  <w:marBottom w:val="0"/>
                                                                  <w:divBdr>
                                                                    <w:top w:val="none" w:sz="0" w:space="0" w:color="auto"/>
                                                                    <w:left w:val="none" w:sz="0" w:space="0" w:color="auto"/>
                                                                    <w:bottom w:val="none" w:sz="0" w:space="0" w:color="auto"/>
                                                                    <w:right w:val="none" w:sz="0" w:space="0" w:color="auto"/>
                                                                  </w:divBdr>
                                                                  <w:divsChild>
                                                                    <w:div w:id="1196694173">
                                                                      <w:marLeft w:val="0"/>
                                                                      <w:marRight w:val="0"/>
                                                                      <w:marTop w:val="0"/>
                                                                      <w:marBottom w:val="0"/>
                                                                      <w:divBdr>
                                                                        <w:top w:val="none" w:sz="0" w:space="0" w:color="auto"/>
                                                                        <w:left w:val="none" w:sz="0" w:space="0" w:color="auto"/>
                                                                        <w:bottom w:val="none" w:sz="0" w:space="0" w:color="auto"/>
                                                                        <w:right w:val="none" w:sz="0" w:space="0" w:color="auto"/>
                                                                      </w:divBdr>
                                                                      <w:divsChild>
                                                                        <w:div w:id="384570104">
                                                                          <w:marLeft w:val="0"/>
                                                                          <w:marRight w:val="0"/>
                                                                          <w:marTop w:val="0"/>
                                                                          <w:marBottom w:val="0"/>
                                                                          <w:divBdr>
                                                                            <w:top w:val="none" w:sz="0" w:space="0" w:color="auto"/>
                                                                            <w:left w:val="none" w:sz="0" w:space="0" w:color="auto"/>
                                                                            <w:bottom w:val="none" w:sz="0" w:space="0" w:color="auto"/>
                                                                            <w:right w:val="none" w:sz="0" w:space="0" w:color="auto"/>
                                                                          </w:divBdr>
                                                                          <w:divsChild>
                                                                            <w:div w:id="341398251">
                                                                              <w:marLeft w:val="0"/>
                                                                              <w:marRight w:val="0"/>
                                                                              <w:marTop w:val="0"/>
                                                                              <w:marBottom w:val="0"/>
                                                                              <w:divBdr>
                                                                                <w:top w:val="none" w:sz="0" w:space="0" w:color="auto"/>
                                                                                <w:left w:val="none" w:sz="0" w:space="0" w:color="auto"/>
                                                                                <w:bottom w:val="none" w:sz="0" w:space="0" w:color="auto"/>
                                                                                <w:right w:val="none" w:sz="0" w:space="0" w:color="auto"/>
                                                                              </w:divBdr>
                                                                              <w:divsChild>
                                                                                <w:div w:id="9047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77265">
      <w:bodyDiv w:val="1"/>
      <w:marLeft w:val="0"/>
      <w:marRight w:val="0"/>
      <w:marTop w:val="0"/>
      <w:marBottom w:val="0"/>
      <w:divBdr>
        <w:top w:val="none" w:sz="0" w:space="0" w:color="auto"/>
        <w:left w:val="none" w:sz="0" w:space="0" w:color="auto"/>
        <w:bottom w:val="none" w:sz="0" w:space="0" w:color="auto"/>
        <w:right w:val="none" w:sz="0" w:space="0" w:color="auto"/>
      </w:divBdr>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181746504">
      <w:bodyDiv w:val="1"/>
      <w:marLeft w:val="0"/>
      <w:marRight w:val="0"/>
      <w:marTop w:val="0"/>
      <w:marBottom w:val="0"/>
      <w:divBdr>
        <w:top w:val="none" w:sz="0" w:space="0" w:color="auto"/>
        <w:left w:val="none" w:sz="0" w:space="0" w:color="auto"/>
        <w:bottom w:val="none" w:sz="0" w:space="0" w:color="auto"/>
        <w:right w:val="none" w:sz="0" w:space="0" w:color="auto"/>
      </w:divBdr>
      <w:divsChild>
        <w:div w:id="127557367">
          <w:marLeft w:val="0"/>
          <w:marRight w:val="0"/>
          <w:marTop w:val="0"/>
          <w:marBottom w:val="0"/>
          <w:divBdr>
            <w:top w:val="none" w:sz="0" w:space="0" w:color="auto"/>
            <w:left w:val="none" w:sz="0" w:space="0" w:color="auto"/>
            <w:bottom w:val="none" w:sz="0" w:space="0" w:color="auto"/>
            <w:right w:val="none" w:sz="0" w:space="0" w:color="auto"/>
          </w:divBdr>
          <w:divsChild>
            <w:div w:id="2078287521">
              <w:marLeft w:val="0"/>
              <w:marRight w:val="0"/>
              <w:marTop w:val="0"/>
              <w:marBottom w:val="0"/>
              <w:divBdr>
                <w:top w:val="none" w:sz="0" w:space="0" w:color="auto"/>
                <w:left w:val="none" w:sz="0" w:space="0" w:color="auto"/>
                <w:bottom w:val="none" w:sz="0" w:space="0" w:color="auto"/>
                <w:right w:val="none" w:sz="0" w:space="0" w:color="auto"/>
              </w:divBdr>
              <w:divsChild>
                <w:div w:id="1244682586">
                  <w:marLeft w:val="0"/>
                  <w:marRight w:val="0"/>
                  <w:marTop w:val="0"/>
                  <w:marBottom w:val="0"/>
                  <w:divBdr>
                    <w:top w:val="none" w:sz="0" w:space="0" w:color="auto"/>
                    <w:left w:val="none" w:sz="0" w:space="0" w:color="auto"/>
                    <w:bottom w:val="none" w:sz="0" w:space="0" w:color="auto"/>
                    <w:right w:val="none" w:sz="0" w:space="0" w:color="auto"/>
                  </w:divBdr>
                  <w:divsChild>
                    <w:div w:id="955330649">
                      <w:marLeft w:val="0"/>
                      <w:marRight w:val="0"/>
                      <w:marTop w:val="0"/>
                      <w:marBottom w:val="0"/>
                      <w:divBdr>
                        <w:top w:val="none" w:sz="0" w:space="0" w:color="auto"/>
                        <w:left w:val="none" w:sz="0" w:space="0" w:color="auto"/>
                        <w:bottom w:val="none" w:sz="0" w:space="0" w:color="auto"/>
                        <w:right w:val="none" w:sz="0" w:space="0" w:color="auto"/>
                      </w:divBdr>
                      <w:divsChild>
                        <w:div w:id="1715277009">
                          <w:marLeft w:val="450"/>
                          <w:marRight w:val="0"/>
                          <w:marTop w:val="450"/>
                          <w:marBottom w:val="0"/>
                          <w:divBdr>
                            <w:top w:val="none" w:sz="0" w:space="0" w:color="auto"/>
                            <w:left w:val="none" w:sz="0" w:space="0" w:color="auto"/>
                            <w:bottom w:val="none" w:sz="0" w:space="0" w:color="auto"/>
                            <w:right w:val="none" w:sz="0" w:space="0" w:color="auto"/>
                          </w:divBdr>
                          <w:divsChild>
                            <w:div w:id="1020932692">
                              <w:marLeft w:val="0"/>
                              <w:marRight w:val="0"/>
                              <w:marTop w:val="0"/>
                              <w:marBottom w:val="0"/>
                              <w:divBdr>
                                <w:top w:val="none" w:sz="0" w:space="0" w:color="auto"/>
                                <w:left w:val="none" w:sz="0" w:space="0" w:color="auto"/>
                                <w:bottom w:val="none" w:sz="0" w:space="0" w:color="auto"/>
                                <w:right w:val="none" w:sz="0" w:space="0" w:color="auto"/>
                              </w:divBdr>
                              <w:divsChild>
                                <w:div w:id="1879510152">
                                  <w:marLeft w:val="0"/>
                                  <w:marRight w:val="0"/>
                                  <w:marTop w:val="0"/>
                                  <w:marBottom w:val="0"/>
                                  <w:divBdr>
                                    <w:top w:val="none" w:sz="0" w:space="0" w:color="auto"/>
                                    <w:left w:val="none" w:sz="0" w:space="0" w:color="auto"/>
                                    <w:bottom w:val="none" w:sz="0" w:space="0" w:color="auto"/>
                                    <w:right w:val="none" w:sz="0" w:space="0" w:color="auto"/>
                                  </w:divBdr>
                                  <w:divsChild>
                                    <w:div w:id="360513826">
                                      <w:marLeft w:val="0"/>
                                      <w:marRight w:val="0"/>
                                      <w:marTop w:val="0"/>
                                      <w:marBottom w:val="0"/>
                                      <w:divBdr>
                                        <w:top w:val="none" w:sz="0" w:space="0" w:color="auto"/>
                                        <w:left w:val="none" w:sz="0" w:space="0" w:color="auto"/>
                                        <w:bottom w:val="none" w:sz="0" w:space="0" w:color="auto"/>
                                        <w:right w:val="none" w:sz="0" w:space="0" w:color="auto"/>
                                      </w:divBdr>
                                      <w:divsChild>
                                        <w:div w:id="1604728993">
                                          <w:marLeft w:val="0"/>
                                          <w:marRight w:val="0"/>
                                          <w:marTop w:val="150"/>
                                          <w:marBottom w:val="0"/>
                                          <w:divBdr>
                                            <w:top w:val="none" w:sz="0" w:space="0" w:color="auto"/>
                                            <w:left w:val="none" w:sz="0" w:space="0" w:color="auto"/>
                                            <w:bottom w:val="none" w:sz="0" w:space="0" w:color="auto"/>
                                            <w:right w:val="none" w:sz="0" w:space="0" w:color="auto"/>
                                          </w:divBdr>
                                          <w:divsChild>
                                            <w:div w:id="1876506040">
                                              <w:marLeft w:val="0"/>
                                              <w:marRight w:val="0"/>
                                              <w:marTop w:val="0"/>
                                              <w:marBottom w:val="0"/>
                                              <w:divBdr>
                                                <w:top w:val="none" w:sz="0" w:space="0" w:color="auto"/>
                                                <w:left w:val="none" w:sz="0" w:space="0" w:color="auto"/>
                                                <w:bottom w:val="none" w:sz="0" w:space="0" w:color="auto"/>
                                                <w:right w:val="none" w:sz="0" w:space="0" w:color="auto"/>
                                              </w:divBdr>
                                              <w:divsChild>
                                                <w:div w:id="169178250">
                                                  <w:marLeft w:val="0"/>
                                                  <w:marRight w:val="0"/>
                                                  <w:marTop w:val="0"/>
                                                  <w:marBottom w:val="0"/>
                                                  <w:divBdr>
                                                    <w:top w:val="none" w:sz="0" w:space="0" w:color="auto"/>
                                                    <w:left w:val="none" w:sz="0" w:space="0" w:color="auto"/>
                                                    <w:bottom w:val="none" w:sz="0" w:space="0" w:color="auto"/>
                                                    <w:right w:val="none" w:sz="0" w:space="0" w:color="auto"/>
                                                  </w:divBdr>
                                                  <w:divsChild>
                                                    <w:div w:id="450898810">
                                                      <w:marLeft w:val="0"/>
                                                      <w:marRight w:val="0"/>
                                                      <w:marTop w:val="0"/>
                                                      <w:marBottom w:val="0"/>
                                                      <w:divBdr>
                                                        <w:top w:val="none" w:sz="0" w:space="0" w:color="auto"/>
                                                        <w:left w:val="none" w:sz="0" w:space="0" w:color="auto"/>
                                                        <w:bottom w:val="none" w:sz="0" w:space="0" w:color="auto"/>
                                                        <w:right w:val="none" w:sz="0" w:space="0" w:color="auto"/>
                                                      </w:divBdr>
                                                      <w:divsChild>
                                                        <w:div w:id="196741995">
                                                          <w:marLeft w:val="0"/>
                                                          <w:marRight w:val="0"/>
                                                          <w:marTop w:val="0"/>
                                                          <w:marBottom w:val="0"/>
                                                          <w:divBdr>
                                                            <w:top w:val="none" w:sz="0" w:space="0" w:color="auto"/>
                                                            <w:left w:val="none" w:sz="0" w:space="0" w:color="auto"/>
                                                            <w:bottom w:val="none" w:sz="0" w:space="0" w:color="auto"/>
                                                            <w:right w:val="none" w:sz="0" w:space="0" w:color="auto"/>
                                                          </w:divBdr>
                                                          <w:divsChild>
                                                            <w:div w:id="545409797">
                                                              <w:marLeft w:val="0"/>
                                                              <w:marRight w:val="0"/>
                                                              <w:marTop w:val="0"/>
                                                              <w:marBottom w:val="0"/>
                                                              <w:divBdr>
                                                                <w:top w:val="none" w:sz="0" w:space="0" w:color="auto"/>
                                                                <w:left w:val="none" w:sz="0" w:space="0" w:color="auto"/>
                                                                <w:bottom w:val="none" w:sz="0" w:space="0" w:color="auto"/>
                                                                <w:right w:val="none" w:sz="0" w:space="0" w:color="auto"/>
                                                              </w:divBdr>
                                                              <w:divsChild>
                                                                <w:div w:id="1363436395">
                                                                  <w:marLeft w:val="0"/>
                                                                  <w:marRight w:val="0"/>
                                                                  <w:marTop w:val="0"/>
                                                                  <w:marBottom w:val="0"/>
                                                                  <w:divBdr>
                                                                    <w:top w:val="none" w:sz="0" w:space="0" w:color="auto"/>
                                                                    <w:left w:val="none" w:sz="0" w:space="0" w:color="auto"/>
                                                                    <w:bottom w:val="none" w:sz="0" w:space="0" w:color="auto"/>
                                                                    <w:right w:val="none" w:sz="0" w:space="0" w:color="auto"/>
                                                                  </w:divBdr>
                                                                  <w:divsChild>
                                                                    <w:div w:id="1922596281">
                                                                      <w:marLeft w:val="0"/>
                                                                      <w:marRight w:val="0"/>
                                                                      <w:marTop w:val="0"/>
                                                                      <w:marBottom w:val="0"/>
                                                                      <w:divBdr>
                                                                        <w:top w:val="none" w:sz="0" w:space="0" w:color="auto"/>
                                                                        <w:left w:val="none" w:sz="0" w:space="0" w:color="auto"/>
                                                                        <w:bottom w:val="none" w:sz="0" w:space="0" w:color="auto"/>
                                                                        <w:right w:val="none" w:sz="0" w:space="0" w:color="auto"/>
                                                                      </w:divBdr>
                                                                      <w:divsChild>
                                                                        <w:div w:id="794132478">
                                                                          <w:marLeft w:val="0"/>
                                                                          <w:marRight w:val="0"/>
                                                                          <w:marTop w:val="0"/>
                                                                          <w:marBottom w:val="0"/>
                                                                          <w:divBdr>
                                                                            <w:top w:val="none" w:sz="0" w:space="0" w:color="auto"/>
                                                                            <w:left w:val="none" w:sz="0" w:space="0" w:color="auto"/>
                                                                            <w:bottom w:val="none" w:sz="0" w:space="0" w:color="auto"/>
                                                                            <w:right w:val="none" w:sz="0" w:space="0" w:color="auto"/>
                                                                          </w:divBdr>
                                                                          <w:divsChild>
                                                                            <w:div w:id="1162741368">
                                                                              <w:marLeft w:val="0"/>
                                                                              <w:marRight w:val="0"/>
                                                                              <w:marTop w:val="0"/>
                                                                              <w:marBottom w:val="0"/>
                                                                              <w:divBdr>
                                                                                <w:top w:val="none" w:sz="0" w:space="0" w:color="auto"/>
                                                                                <w:left w:val="none" w:sz="0" w:space="0" w:color="auto"/>
                                                                                <w:bottom w:val="none" w:sz="0" w:space="0" w:color="auto"/>
                                                                                <w:right w:val="none" w:sz="0" w:space="0" w:color="auto"/>
                                                                              </w:divBdr>
                                                                              <w:divsChild>
                                                                                <w:div w:id="189635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652565023">
      <w:bodyDiv w:val="1"/>
      <w:marLeft w:val="0"/>
      <w:marRight w:val="0"/>
      <w:marTop w:val="0"/>
      <w:marBottom w:val="0"/>
      <w:divBdr>
        <w:top w:val="none" w:sz="0" w:space="0" w:color="auto"/>
        <w:left w:val="none" w:sz="0" w:space="0" w:color="auto"/>
        <w:bottom w:val="none" w:sz="0" w:space="0" w:color="auto"/>
        <w:right w:val="none" w:sz="0" w:space="0" w:color="auto"/>
      </w:divBdr>
    </w:div>
    <w:div w:id="1653221028">
      <w:bodyDiv w:val="1"/>
      <w:marLeft w:val="0"/>
      <w:marRight w:val="0"/>
      <w:marTop w:val="0"/>
      <w:marBottom w:val="0"/>
      <w:divBdr>
        <w:top w:val="none" w:sz="0" w:space="0" w:color="auto"/>
        <w:left w:val="none" w:sz="0" w:space="0" w:color="auto"/>
        <w:bottom w:val="none" w:sz="0" w:space="0" w:color="auto"/>
        <w:right w:val="none" w:sz="0" w:space="0" w:color="auto"/>
      </w:divBdr>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138971">
      <w:bodyDiv w:val="1"/>
      <w:marLeft w:val="0"/>
      <w:marRight w:val="0"/>
      <w:marTop w:val="0"/>
      <w:marBottom w:val="0"/>
      <w:divBdr>
        <w:top w:val="none" w:sz="0" w:space="0" w:color="auto"/>
        <w:left w:val="none" w:sz="0" w:space="0" w:color="auto"/>
        <w:bottom w:val="none" w:sz="0" w:space="0" w:color="auto"/>
        <w:right w:val="none" w:sz="0" w:space="0" w:color="auto"/>
      </w:divBdr>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1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2.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3.xml><?xml version="1.0" encoding="utf-8"?>
<ds:datastoreItem xmlns:ds="http://schemas.openxmlformats.org/officeDocument/2006/customXml" ds:itemID="{C059BEE3-9B86-4393-9961-DEDA5AEF3E57}">
  <ds:schemaRefs>
    <ds:schemaRef ds:uri="http://schemas.openxmlformats.org/officeDocument/2006/bibliography"/>
  </ds:schemaRefs>
</ds:datastoreItem>
</file>

<file path=customXml/itemProps4.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2009_03_09 - AutoNorm.dot</Template>
  <TotalTime>2461</TotalTime>
  <Pages>10</Pages>
  <Words>4865</Words>
  <Characters>27735</Characters>
  <Application>Microsoft Office Word</Application>
  <DocSecurity>0</DocSecurity>
  <Lines>231</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1</vt:lpstr>
    </vt:vector>
  </TitlesOfParts>
  <Company>Cia. Vale do Rio Doce</Company>
  <LinksUpToDate>false</LinksUpToDate>
  <CharactersWithSpaces>32535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Altiva Cacheado</dc:creator>
  <cp:lastModifiedBy>CHIOVATO, FRANCIELLE O  - Uberaba 3, MG</cp:lastModifiedBy>
  <cp:revision>285</cp:revision>
  <cp:lastPrinted>2016-06-14T20:00:00Z</cp:lastPrinted>
  <dcterms:created xsi:type="dcterms:W3CDTF">2023-05-10T19:41:00Z</dcterms:created>
  <dcterms:modified xsi:type="dcterms:W3CDTF">2025-06-04T18:19:00Z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